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D7AC" w14:textId="514D7527" w:rsidR="00B013AE" w:rsidRPr="001A0C2B" w:rsidRDefault="00B013AE" w:rsidP="00B013AE">
      <w:pPr>
        <w:rPr>
          <w:b/>
          <w:sz w:val="20"/>
          <w:szCs w:val="20"/>
        </w:rPr>
      </w:pPr>
      <w:r w:rsidRPr="001A0C2B">
        <w:rPr>
          <w:b/>
          <w:sz w:val="20"/>
          <w:szCs w:val="20"/>
        </w:rPr>
        <w:t>Position</w:t>
      </w:r>
      <w:r w:rsidRPr="001A0C2B">
        <w:rPr>
          <w:b/>
          <w:sz w:val="20"/>
          <w:szCs w:val="20"/>
        </w:rPr>
        <w:tab/>
      </w:r>
      <w:r w:rsidRPr="001A0C2B">
        <w:rPr>
          <w:b/>
          <w:sz w:val="20"/>
          <w:szCs w:val="20"/>
        </w:rPr>
        <w:tab/>
      </w:r>
      <w:r w:rsidR="009F4C33">
        <w:rPr>
          <w:b/>
          <w:sz w:val="20"/>
          <w:szCs w:val="20"/>
        </w:rPr>
        <w:t>Internal Audit Manager</w:t>
      </w:r>
    </w:p>
    <w:p w14:paraId="03DDD7AD" w14:textId="77777777" w:rsidR="00B013AE" w:rsidRPr="001A0C2B" w:rsidRDefault="00B013AE" w:rsidP="00B013AE">
      <w:pPr>
        <w:rPr>
          <w:b/>
          <w:sz w:val="20"/>
          <w:szCs w:val="20"/>
        </w:rPr>
      </w:pPr>
      <w:r w:rsidRPr="001A0C2B">
        <w:rPr>
          <w:b/>
          <w:sz w:val="20"/>
          <w:szCs w:val="20"/>
        </w:rPr>
        <w:t>Location</w:t>
      </w:r>
      <w:r w:rsidRPr="001A0C2B">
        <w:rPr>
          <w:b/>
          <w:sz w:val="20"/>
          <w:szCs w:val="20"/>
        </w:rPr>
        <w:tab/>
      </w:r>
      <w:r w:rsidRPr="001A0C2B">
        <w:rPr>
          <w:b/>
          <w:sz w:val="20"/>
          <w:szCs w:val="20"/>
        </w:rPr>
        <w:tab/>
        <w:t xml:space="preserve">Stratford, London </w:t>
      </w:r>
    </w:p>
    <w:p w14:paraId="03DDD7AE" w14:textId="77777777" w:rsidR="00B013AE" w:rsidRPr="001A0C2B" w:rsidRDefault="00B013AE" w:rsidP="00B013AE">
      <w:pPr>
        <w:rPr>
          <w:b/>
          <w:sz w:val="20"/>
          <w:szCs w:val="20"/>
        </w:rPr>
      </w:pPr>
      <w:r w:rsidRPr="001A0C2B">
        <w:rPr>
          <w:b/>
          <w:sz w:val="20"/>
          <w:szCs w:val="20"/>
        </w:rPr>
        <w:t>Status</w:t>
      </w:r>
      <w:r w:rsidRPr="001A0C2B">
        <w:rPr>
          <w:b/>
          <w:sz w:val="20"/>
          <w:szCs w:val="20"/>
        </w:rPr>
        <w:tab/>
      </w:r>
      <w:r w:rsidRPr="001A0C2B">
        <w:rPr>
          <w:b/>
          <w:sz w:val="20"/>
          <w:szCs w:val="20"/>
        </w:rPr>
        <w:tab/>
        <w:t xml:space="preserve">Permanent </w:t>
      </w:r>
    </w:p>
    <w:p w14:paraId="03DDD7AF" w14:textId="77777777" w:rsidR="00B013AE" w:rsidRPr="001A0C2B" w:rsidRDefault="00B013AE" w:rsidP="00B013AE">
      <w:pPr>
        <w:rPr>
          <w:b/>
          <w:sz w:val="20"/>
          <w:szCs w:val="20"/>
        </w:rPr>
      </w:pPr>
      <w:r w:rsidRPr="001A0C2B">
        <w:rPr>
          <w:b/>
          <w:sz w:val="20"/>
          <w:szCs w:val="20"/>
        </w:rPr>
        <w:t>Industry</w:t>
      </w:r>
      <w:r w:rsidRPr="001A0C2B">
        <w:rPr>
          <w:b/>
          <w:sz w:val="20"/>
          <w:szCs w:val="20"/>
        </w:rPr>
        <w:tab/>
      </w:r>
      <w:r w:rsidRPr="001A0C2B">
        <w:rPr>
          <w:b/>
          <w:sz w:val="20"/>
          <w:szCs w:val="20"/>
        </w:rPr>
        <w:tab/>
        <w:t xml:space="preserve">Travel &amp; Leisure (Betting and Gaming) </w:t>
      </w:r>
      <w:r w:rsidRPr="001A0C2B">
        <w:rPr>
          <w:b/>
          <w:sz w:val="20"/>
          <w:szCs w:val="20"/>
        </w:rPr>
        <w:tab/>
      </w:r>
    </w:p>
    <w:p w14:paraId="03DDD7B0" w14:textId="7EB3BECF" w:rsidR="00B013AE" w:rsidRPr="001A0C2B" w:rsidRDefault="00F70D2F" w:rsidP="00B013AE">
      <w:pPr>
        <w:rPr>
          <w:b/>
          <w:sz w:val="20"/>
          <w:szCs w:val="20"/>
        </w:rPr>
      </w:pPr>
      <w:r w:rsidRPr="001A0C2B">
        <w:rPr>
          <w:b/>
          <w:sz w:val="20"/>
          <w:szCs w:val="20"/>
        </w:rPr>
        <w:t>Salary Band</w:t>
      </w:r>
      <w:r w:rsidRPr="001A0C2B">
        <w:rPr>
          <w:b/>
          <w:sz w:val="20"/>
          <w:szCs w:val="20"/>
        </w:rPr>
        <w:tab/>
      </w:r>
      <w:r w:rsidR="007509BB">
        <w:rPr>
          <w:b/>
          <w:sz w:val="20"/>
          <w:szCs w:val="20"/>
        </w:rPr>
        <w:t>£60-</w:t>
      </w:r>
      <w:r w:rsidR="007C6466">
        <w:rPr>
          <w:b/>
          <w:sz w:val="20"/>
          <w:szCs w:val="20"/>
        </w:rPr>
        <w:t>70k</w:t>
      </w:r>
    </w:p>
    <w:p w14:paraId="03DDD7B1" w14:textId="77777777" w:rsidR="00B013AE" w:rsidRPr="001A0C2B" w:rsidRDefault="00B013AE" w:rsidP="00B013AE">
      <w:pPr>
        <w:rPr>
          <w:sz w:val="20"/>
          <w:szCs w:val="20"/>
        </w:rPr>
      </w:pPr>
    </w:p>
    <w:p w14:paraId="03DDD7B2" w14:textId="77777777" w:rsidR="00B013AE" w:rsidRPr="001A0C2B" w:rsidRDefault="00B013AE" w:rsidP="00B013AE">
      <w:pPr>
        <w:rPr>
          <w:b/>
          <w:sz w:val="20"/>
          <w:szCs w:val="20"/>
        </w:rPr>
      </w:pPr>
      <w:r w:rsidRPr="001A0C2B">
        <w:rPr>
          <w:b/>
          <w:sz w:val="20"/>
          <w:szCs w:val="20"/>
        </w:rPr>
        <w:t>Background</w:t>
      </w:r>
    </w:p>
    <w:p w14:paraId="03DDD7B3" w14:textId="70DF2A17" w:rsidR="00B013AE" w:rsidRPr="001A0C2B" w:rsidRDefault="00B013AE" w:rsidP="00B013AE">
      <w:pPr>
        <w:rPr>
          <w:sz w:val="20"/>
          <w:szCs w:val="20"/>
        </w:rPr>
      </w:pPr>
      <w:r w:rsidRPr="001A0C2B">
        <w:rPr>
          <w:sz w:val="20"/>
          <w:szCs w:val="20"/>
        </w:rPr>
        <w:t>This is an exciting opportunity to join a</w:t>
      </w:r>
      <w:r w:rsidR="00BD2FD2">
        <w:rPr>
          <w:sz w:val="20"/>
          <w:szCs w:val="20"/>
        </w:rPr>
        <w:t xml:space="preserve"> UK-based team within </w:t>
      </w:r>
      <w:proofErr w:type="spellStart"/>
      <w:r w:rsidR="00BD2FD2">
        <w:rPr>
          <w:sz w:val="20"/>
          <w:szCs w:val="20"/>
        </w:rPr>
        <w:t>Entain’s</w:t>
      </w:r>
      <w:proofErr w:type="spellEnd"/>
      <w:r w:rsidR="00BD2FD2">
        <w:rPr>
          <w:sz w:val="20"/>
          <w:szCs w:val="20"/>
        </w:rPr>
        <w:t xml:space="preserve"> Internal Audit global function. </w:t>
      </w:r>
    </w:p>
    <w:p w14:paraId="03DDD7B4" w14:textId="77777777" w:rsidR="00263634" w:rsidRPr="001A0C2B" w:rsidRDefault="00263634" w:rsidP="00B013AE">
      <w:pPr>
        <w:rPr>
          <w:sz w:val="20"/>
          <w:szCs w:val="20"/>
        </w:rPr>
      </w:pPr>
    </w:p>
    <w:p w14:paraId="03DDD7B5" w14:textId="0DC1516C" w:rsidR="00B013AE" w:rsidRPr="001A0C2B" w:rsidRDefault="00B013AE" w:rsidP="00B013AE">
      <w:pPr>
        <w:rPr>
          <w:sz w:val="20"/>
          <w:szCs w:val="20"/>
        </w:rPr>
      </w:pPr>
      <w:r w:rsidRPr="001A0C2B">
        <w:rPr>
          <w:sz w:val="20"/>
          <w:szCs w:val="20"/>
        </w:rPr>
        <w:t xml:space="preserve">You will be working for a FTSE 50 </w:t>
      </w:r>
      <w:r w:rsidR="00BD2FD2">
        <w:rPr>
          <w:sz w:val="20"/>
          <w:szCs w:val="20"/>
        </w:rPr>
        <w:t>company</w:t>
      </w:r>
      <w:r w:rsidRPr="001A0C2B">
        <w:rPr>
          <w:sz w:val="20"/>
          <w:szCs w:val="20"/>
        </w:rPr>
        <w:t xml:space="preserve"> responsible for over 2</w:t>
      </w:r>
      <w:r w:rsidR="00BC2711">
        <w:rPr>
          <w:sz w:val="20"/>
          <w:szCs w:val="20"/>
        </w:rPr>
        <w:t>7</w:t>
      </w:r>
      <w:r w:rsidRPr="001A0C2B">
        <w:rPr>
          <w:sz w:val="20"/>
          <w:szCs w:val="20"/>
        </w:rPr>
        <w:t xml:space="preserve">,000 employees worldwide, generating annual revenue of over £2bn annually. The Group has key operations in Belgium, Australia, Gibraltar, Spain, Italy, Ireland and the UK. </w:t>
      </w:r>
    </w:p>
    <w:p w14:paraId="03DDD7B6" w14:textId="77777777" w:rsidR="00B013AE" w:rsidRPr="001A0C2B" w:rsidRDefault="00B013AE" w:rsidP="00B013AE">
      <w:pPr>
        <w:rPr>
          <w:sz w:val="20"/>
          <w:szCs w:val="20"/>
        </w:rPr>
      </w:pPr>
    </w:p>
    <w:p w14:paraId="03DDD7B7" w14:textId="599E9D49" w:rsidR="00B013AE" w:rsidRPr="001A0C2B" w:rsidRDefault="00B013AE" w:rsidP="00B013AE">
      <w:pPr>
        <w:rPr>
          <w:sz w:val="20"/>
          <w:szCs w:val="20"/>
        </w:rPr>
      </w:pPr>
      <w:r w:rsidRPr="001A0C2B">
        <w:rPr>
          <w:sz w:val="20"/>
          <w:szCs w:val="20"/>
        </w:rPr>
        <w:t>The business is looking to recruit talented, experienced audit</w:t>
      </w:r>
      <w:r w:rsidR="00BC2711">
        <w:rPr>
          <w:sz w:val="20"/>
          <w:szCs w:val="20"/>
        </w:rPr>
        <w:t xml:space="preserve"> managers</w:t>
      </w:r>
      <w:r w:rsidR="00387459">
        <w:rPr>
          <w:sz w:val="20"/>
          <w:szCs w:val="20"/>
        </w:rPr>
        <w:t xml:space="preserve"> </w:t>
      </w:r>
      <w:r w:rsidRPr="001A0C2B">
        <w:rPr>
          <w:sz w:val="20"/>
          <w:szCs w:val="20"/>
        </w:rPr>
        <w:t>who share a passion for delivering value and quality and will be working closely with</w:t>
      </w:r>
      <w:r w:rsidR="00387459">
        <w:rPr>
          <w:sz w:val="20"/>
          <w:szCs w:val="20"/>
        </w:rPr>
        <w:t>in</w:t>
      </w:r>
      <w:r w:rsidRPr="001A0C2B">
        <w:rPr>
          <w:sz w:val="20"/>
          <w:szCs w:val="20"/>
        </w:rPr>
        <w:t xml:space="preserve"> a highly </w:t>
      </w:r>
      <w:r w:rsidR="00387459">
        <w:rPr>
          <w:sz w:val="20"/>
          <w:szCs w:val="20"/>
        </w:rPr>
        <w:t>skilled and trained</w:t>
      </w:r>
      <w:r w:rsidRPr="001A0C2B">
        <w:rPr>
          <w:sz w:val="20"/>
          <w:szCs w:val="20"/>
        </w:rPr>
        <w:t xml:space="preserve"> audit team. </w:t>
      </w:r>
    </w:p>
    <w:p w14:paraId="03DDD7B8" w14:textId="77777777" w:rsidR="00EC0093" w:rsidRPr="001A0C2B" w:rsidRDefault="00EC0093" w:rsidP="00B013AE">
      <w:pPr>
        <w:rPr>
          <w:sz w:val="20"/>
          <w:szCs w:val="20"/>
        </w:rPr>
      </w:pPr>
    </w:p>
    <w:p w14:paraId="03DDD7B9" w14:textId="77777777" w:rsidR="00B013AE" w:rsidRPr="001A0C2B" w:rsidRDefault="00B013AE" w:rsidP="00B013AE">
      <w:pPr>
        <w:rPr>
          <w:sz w:val="20"/>
          <w:szCs w:val="20"/>
        </w:rPr>
      </w:pPr>
      <w:r w:rsidRPr="001A0C2B">
        <w:rPr>
          <w:sz w:val="20"/>
          <w:szCs w:val="20"/>
        </w:rPr>
        <w:t xml:space="preserve">The role will provide a high level of access to both senior management as well as Audit Committee and Board level as well as working closely with all areas of the business both nationally and internationally. </w:t>
      </w:r>
    </w:p>
    <w:p w14:paraId="03DDD7BA" w14:textId="77777777" w:rsidR="00EC0093" w:rsidRPr="001A0C2B" w:rsidRDefault="00EC0093" w:rsidP="00B013AE">
      <w:pPr>
        <w:rPr>
          <w:sz w:val="20"/>
          <w:szCs w:val="20"/>
        </w:rPr>
      </w:pPr>
    </w:p>
    <w:p w14:paraId="03DDD7BB" w14:textId="3DA46A9E" w:rsidR="00B013AE" w:rsidRPr="001A0C2B" w:rsidRDefault="00B013AE" w:rsidP="00B013AE">
      <w:pPr>
        <w:rPr>
          <w:sz w:val="20"/>
          <w:szCs w:val="20"/>
        </w:rPr>
      </w:pPr>
      <w:r w:rsidRPr="001A0C2B">
        <w:rPr>
          <w:sz w:val="20"/>
          <w:szCs w:val="20"/>
        </w:rPr>
        <w:t xml:space="preserve">The Internal Audit function will provide an excellent opportunity for exposure to the entire Group </w:t>
      </w:r>
      <w:r w:rsidR="00FA4AE7">
        <w:rPr>
          <w:sz w:val="20"/>
          <w:szCs w:val="20"/>
        </w:rPr>
        <w:t xml:space="preserve">and growth within this specialist discipline. </w:t>
      </w:r>
    </w:p>
    <w:p w14:paraId="03DDD7BC" w14:textId="77777777" w:rsidR="00B013AE" w:rsidRPr="001A0C2B" w:rsidRDefault="00B013AE" w:rsidP="00B013AE">
      <w:pPr>
        <w:rPr>
          <w:sz w:val="20"/>
          <w:szCs w:val="20"/>
        </w:rPr>
      </w:pPr>
    </w:p>
    <w:p w14:paraId="03DDD7BD" w14:textId="77777777" w:rsidR="00B013AE" w:rsidRPr="001A0C2B" w:rsidRDefault="00B013AE" w:rsidP="00B013AE">
      <w:pPr>
        <w:rPr>
          <w:sz w:val="20"/>
          <w:szCs w:val="20"/>
        </w:rPr>
      </w:pPr>
    </w:p>
    <w:p w14:paraId="03DDD7BE" w14:textId="77777777" w:rsidR="00B013AE" w:rsidRPr="001A0C2B" w:rsidRDefault="00B013AE" w:rsidP="00B013AE">
      <w:pPr>
        <w:rPr>
          <w:b/>
          <w:sz w:val="20"/>
          <w:szCs w:val="20"/>
        </w:rPr>
      </w:pPr>
      <w:r w:rsidRPr="001A0C2B">
        <w:rPr>
          <w:b/>
          <w:sz w:val="20"/>
          <w:szCs w:val="20"/>
        </w:rPr>
        <w:t>Job Purpose</w:t>
      </w:r>
    </w:p>
    <w:p w14:paraId="03DDD7BF" w14:textId="2B787B20" w:rsidR="00B013AE" w:rsidRPr="001A0C2B" w:rsidRDefault="00B013AE" w:rsidP="00B013AE">
      <w:pPr>
        <w:rPr>
          <w:sz w:val="20"/>
          <w:szCs w:val="20"/>
        </w:rPr>
      </w:pPr>
      <w:r w:rsidRPr="001A0C2B">
        <w:rPr>
          <w:sz w:val="20"/>
          <w:szCs w:val="20"/>
        </w:rPr>
        <w:t>As</w:t>
      </w:r>
      <w:r w:rsidR="00AC0A13">
        <w:rPr>
          <w:sz w:val="20"/>
          <w:szCs w:val="20"/>
        </w:rPr>
        <w:t xml:space="preserve"> an</w:t>
      </w:r>
      <w:r w:rsidRPr="001A0C2B">
        <w:rPr>
          <w:sz w:val="20"/>
          <w:szCs w:val="20"/>
        </w:rPr>
        <w:t xml:space="preserve"> </w:t>
      </w:r>
      <w:r w:rsidR="00755BD9">
        <w:rPr>
          <w:sz w:val="20"/>
          <w:szCs w:val="20"/>
        </w:rPr>
        <w:t>Internal Audit Manager</w:t>
      </w:r>
      <w:r w:rsidRPr="001A0C2B">
        <w:rPr>
          <w:sz w:val="20"/>
          <w:szCs w:val="20"/>
        </w:rPr>
        <w:t xml:space="preserve"> your primary responsibility will be to provide independent, objective assurance as to the effectiveness of the </w:t>
      </w:r>
      <w:r w:rsidR="00FA4AE7">
        <w:rPr>
          <w:sz w:val="20"/>
          <w:szCs w:val="20"/>
        </w:rPr>
        <w:t>company’s</w:t>
      </w:r>
      <w:r w:rsidRPr="001A0C2B">
        <w:rPr>
          <w:sz w:val="20"/>
          <w:szCs w:val="20"/>
        </w:rPr>
        <w:t xml:space="preserve"> control framework. This will be primarily through the delivery of the annual audit plan to the business. As such, you will be responsible for working closely with the business to deliver </w:t>
      </w:r>
      <w:r w:rsidR="00AC0A13">
        <w:rPr>
          <w:sz w:val="20"/>
          <w:szCs w:val="20"/>
        </w:rPr>
        <w:t xml:space="preserve">audits </w:t>
      </w:r>
      <w:r w:rsidRPr="001A0C2B">
        <w:rPr>
          <w:sz w:val="20"/>
          <w:szCs w:val="20"/>
        </w:rPr>
        <w:t xml:space="preserve">and partnering the senior executives in order to remediate any issues arising. </w:t>
      </w:r>
    </w:p>
    <w:p w14:paraId="03DDD7C2" w14:textId="77777777" w:rsidR="00EC0093" w:rsidRPr="001A0C2B" w:rsidRDefault="00EC0093" w:rsidP="00B013AE">
      <w:pPr>
        <w:rPr>
          <w:sz w:val="20"/>
          <w:szCs w:val="20"/>
        </w:rPr>
      </w:pPr>
    </w:p>
    <w:p w14:paraId="03DDD7C3" w14:textId="06DD138A" w:rsidR="00B013AE" w:rsidRDefault="00B013AE" w:rsidP="00B013AE">
      <w:pPr>
        <w:rPr>
          <w:sz w:val="20"/>
          <w:szCs w:val="20"/>
        </w:rPr>
      </w:pPr>
      <w:r w:rsidRPr="001A0C2B">
        <w:rPr>
          <w:sz w:val="20"/>
          <w:szCs w:val="20"/>
        </w:rPr>
        <w:t>You will be responsible for</w:t>
      </w:r>
      <w:r w:rsidR="00075F55">
        <w:rPr>
          <w:sz w:val="20"/>
          <w:szCs w:val="20"/>
        </w:rPr>
        <w:t xml:space="preserve"> scoping, management and </w:t>
      </w:r>
      <w:r w:rsidRPr="001A0C2B">
        <w:rPr>
          <w:sz w:val="20"/>
          <w:szCs w:val="20"/>
        </w:rPr>
        <w:t xml:space="preserve">execution of audit fieldwork </w:t>
      </w:r>
      <w:r w:rsidR="00075F55">
        <w:rPr>
          <w:sz w:val="20"/>
          <w:szCs w:val="20"/>
        </w:rPr>
        <w:t>and report</w:t>
      </w:r>
      <w:r w:rsidR="006F037C">
        <w:rPr>
          <w:sz w:val="20"/>
          <w:szCs w:val="20"/>
        </w:rPr>
        <w:t>ing</w:t>
      </w:r>
      <w:r w:rsidR="00075F55">
        <w:rPr>
          <w:sz w:val="20"/>
          <w:szCs w:val="20"/>
        </w:rPr>
        <w:t xml:space="preserve"> </w:t>
      </w:r>
      <w:r w:rsidRPr="001A0C2B">
        <w:rPr>
          <w:sz w:val="20"/>
          <w:szCs w:val="20"/>
        </w:rPr>
        <w:t xml:space="preserve">as part of the overall management of the audit lifecycle. </w:t>
      </w:r>
    </w:p>
    <w:p w14:paraId="5250A5B6" w14:textId="77777777" w:rsidR="00075F55" w:rsidRPr="001A0C2B" w:rsidRDefault="00075F55" w:rsidP="00B013AE">
      <w:pPr>
        <w:rPr>
          <w:sz w:val="20"/>
          <w:szCs w:val="20"/>
        </w:rPr>
      </w:pPr>
    </w:p>
    <w:p w14:paraId="03DDD7C4" w14:textId="77777777" w:rsidR="00B013AE" w:rsidRPr="001A0C2B" w:rsidRDefault="00B013AE" w:rsidP="00B013AE">
      <w:pPr>
        <w:rPr>
          <w:sz w:val="20"/>
          <w:szCs w:val="20"/>
        </w:rPr>
      </w:pPr>
    </w:p>
    <w:p w14:paraId="4B735560" w14:textId="77777777" w:rsidR="00E66329" w:rsidRDefault="00E66329" w:rsidP="00E66329">
      <w:pPr>
        <w:rPr>
          <w:b/>
          <w:sz w:val="20"/>
          <w:szCs w:val="20"/>
        </w:rPr>
      </w:pPr>
      <w:r>
        <w:rPr>
          <w:b/>
          <w:sz w:val="20"/>
          <w:szCs w:val="20"/>
        </w:rPr>
        <w:t>Responsibilities</w:t>
      </w:r>
    </w:p>
    <w:p w14:paraId="229F145A"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Deliver the audits assigned to you from the annual audit plan, including planning, fieldwork, reporting and follow-up. Audits could include:</w:t>
      </w:r>
    </w:p>
    <w:p w14:paraId="4BDC7751" w14:textId="77777777"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Critical financial controls processes including balance sheet reconciliations, inter-company transactions, </w:t>
      </w:r>
    </w:p>
    <w:p w14:paraId="63DA4839" w14:textId="77777777"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Financial synergy deliverables </w:t>
      </w:r>
    </w:p>
    <w:p w14:paraId="48119ED4" w14:textId="77777777"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Taxation matters including assurance around the company’s facilitation of tax evasion compliance framework or permanent establishment framework management</w:t>
      </w:r>
    </w:p>
    <w:p w14:paraId="670708F9" w14:textId="77777777"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Regulatory compliance processes </w:t>
      </w:r>
    </w:p>
    <w:p w14:paraId="13F0301F" w14:textId="77777777"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GDPR and data privacy management</w:t>
      </w:r>
    </w:p>
    <w:p w14:paraId="0072CBD0" w14:textId="6A433AD2"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HR and payroll management</w:t>
      </w:r>
    </w:p>
    <w:p w14:paraId="30347224" w14:textId="74535F5B" w:rsidR="006F037C" w:rsidRDefault="006F037C"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Marketing and operations processes</w:t>
      </w:r>
    </w:p>
    <w:p w14:paraId="4F01A707" w14:textId="77777777" w:rsidR="00E66329" w:rsidRDefault="00E66329" w:rsidP="00E66329">
      <w:pPr>
        <w:numPr>
          <w:ilvl w:val="1"/>
          <w:numId w:val="2"/>
        </w:numPr>
        <w:pBdr>
          <w:top w:val="nil"/>
          <w:left w:val="nil"/>
          <w:bottom w:val="nil"/>
          <w:right w:val="nil"/>
          <w:between w:val="nil"/>
        </w:pBdr>
        <w:spacing w:line="276" w:lineRule="auto"/>
        <w:contextualSpacing/>
        <w:rPr>
          <w:color w:val="000000"/>
          <w:sz w:val="20"/>
          <w:szCs w:val="20"/>
        </w:rPr>
      </w:pPr>
      <w:r>
        <w:rPr>
          <w:color w:val="000000"/>
          <w:sz w:val="20"/>
          <w:szCs w:val="20"/>
        </w:rPr>
        <w:t>In-flight and completed strategic projects</w:t>
      </w:r>
    </w:p>
    <w:p w14:paraId="0D71A7CA"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Contribute to testing as part of a joint audit team with the IT audit function concerning integrity and accuracy of financial systems</w:t>
      </w:r>
    </w:p>
    <w:p w14:paraId="5C3EB311" w14:textId="1C675AA6"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Contribute to the identification and documentation of risk in the audit universe</w:t>
      </w:r>
    </w:p>
    <w:p w14:paraId="6C688657"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Participate in multi-person audit teams on larger audit assignments</w:t>
      </w:r>
    </w:p>
    <w:p w14:paraId="00F6986B" w14:textId="7984CFAD"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Lead cross-disciplinary or multi-auditor engagements, acting as manager for the audit</w:t>
      </w:r>
    </w:p>
    <w:p w14:paraId="0F41E810"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Ensure that all audit work is completed against agreed quality standards within the specified time frames and budget </w:t>
      </w:r>
    </w:p>
    <w:p w14:paraId="6E706136" w14:textId="7777777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Create high quality, value-adding commercially focused reports identifying areas of deficiency with clear and concise recommendations </w:t>
      </w:r>
    </w:p>
    <w:p w14:paraId="684E512F" w14:textId="77777777" w:rsidR="00E66329" w:rsidRPr="00447D80"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lastRenderedPageBreak/>
        <w:t>Partner the business in remediating any issues identified, exploring possible solutions with the key stakeholders and following through to agree action plans and obtain regular updates on the progress of those plans</w:t>
      </w:r>
    </w:p>
    <w:p w14:paraId="1F8D6459" w14:textId="45814757" w:rsidR="00E66329" w:rsidRDefault="00E66329" w:rsidP="00E66329">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 xml:space="preserve">Manage multiple projects concurrently and support other ad hoc projects as they arise </w:t>
      </w:r>
    </w:p>
    <w:p w14:paraId="3DFBB033" w14:textId="5473C020" w:rsidR="00E66329" w:rsidRPr="00E66329" w:rsidRDefault="00E66329" w:rsidP="00F955CD">
      <w:pPr>
        <w:pStyle w:val="ListParagraph"/>
        <w:numPr>
          <w:ilvl w:val="0"/>
          <w:numId w:val="2"/>
        </w:numPr>
        <w:rPr>
          <w:i/>
          <w:iCs/>
          <w:sz w:val="20"/>
          <w:szCs w:val="20"/>
        </w:rPr>
      </w:pPr>
      <w:r w:rsidRPr="001A0C2B">
        <w:rPr>
          <w:sz w:val="20"/>
          <w:szCs w:val="20"/>
        </w:rPr>
        <w:t xml:space="preserve">Act as a mentor for other members of the audit team, up-skill and cross-train other auditors in various audit disciplines (Financial, IT/Systems, </w:t>
      </w:r>
      <w:proofErr w:type="spellStart"/>
      <w:r w:rsidRPr="001A0C2B">
        <w:rPr>
          <w:sz w:val="20"/>
          <w:szCs w:val="20"/>
        </w:rPr>
        <w:t>Oper</w:t>
      </w:r>
      <w:proofErr w:type="spellEnd"/>
    </w:p>
    <w:p w14:paraId="6846F6EB" w14:textId="77777777" w:rsidR="00E66329" w:rsidRPr="00E66329" w:rsidRDefault="00E66329" w:rsidP="00E66329">
      <w:pPr>
        <w:pStyle w:val="ListParagraph"/>
        <w:numPr>
          <w:ilvl w:val="0"/>
          <w:numId w:val="2"/>
        </w:numPr>
        <w:rPr>
          <w:sz w:val="20"/>
          <w:szCs w:val="20"/>
        </w:rPr>
      </w:pPr>
      <w:r w:rsidRPr="00E66329">
        <w:rPr>
          <w:color w:val="000000"/>
          <w:sz w:val="20"/>
          <w:szCs w:val="20"/>
        </w:rPr>
        <w:t xml:space="preserve">Develop long term working relationships with key business stakeholders and within the IA and other commercial functions </w:t>
      </w:r>
    </w:p>
    <w:p w14:paraId="70CD5FD4" w14:textId="77777777" w:rsidR="005C32E5" w:rsidRDefault="005C32E5" w:rsidP="00B013AE">
      <w:pPr>
        <w:rPr>
          <w:b/>
          <w:sz w:val="20"/>
          <w:szCs w:val="20"/>
        </w:rPr>
      </w:pPr>
    </w:p>
    <w:p w14:paraId="03DDD7D3" w14:textId="5AD9CE54" w:rsidR="00B013AE" w:rsidRPr="001A0C2B" w:rsidRDefault="00B013AE" w:rsidP="00B013AE">
      <w:pPr>
        <w:rPr>
          <w:b/>
          <w:sz w:val="20"/>
          <w:szCs w:val="20"/>
        </w:rPr>
      </w:pPr>
      <w:r w:rsidRPr="001A0C2B">
        <w:rPr>
          <w:b/>
          <w:sz w:val="20"/>
          <w:szCs w:val="20"/>
        </w:rPr>
        <w:t xml:space="preserve">Key Skills &amp; Experience </w:t>
      </w:r>
    </w:p>
    <w:p w14:paraId="03DDD7D4" w14:textId="77777777" w:rsidR="00B013AE" w:rsidRPr="001A0C2B" w:rsidRDefault="00B013AE" w:rsidP="00B013AE">
      <w:pPr>
        <w:pStyle w:val="ListParagraph"/>
        <w:numPr>
          <w:ilvl w:val="0"/>
          <w:numId w:val="1"/>
        </w:numPr>
        <w:rPr>
          <w:sz w:val="20"/>
          <w:szCs w:val="20"/>
        </w:rPr>
      </w:pPr>
      <w:r w:rsidRPr="001A0C2B">
        <w:rPr>
          <w:sz w:val="20"/>
          <w:szCs w:val="20"/>
        </w:rPr>
        <w:t xml:space="preserve">Degree qualified with at least a 2:1 (preference given to finance or accountancy related subjects) </w:t>
      </w:r>
    </w:p>
    <w:p w14:paraId="03DDD7D5" w14:textId="04BD909E" w:rsidR="00B013AE" w:rsidRPr="001A0C2B" w:rsidRDefault="00B013AE" w:rsidP="00B013AE">
      <w:pPr>
        <w:pStyle w:val="ListParagraph"/>
        <w:numPr>
          <w:ilvl w:val="0"/>
          <w:numId w:val="1"/>
        </w:numPr>
        <w:rPr>
          <w:sz w:val="20"/>
          <w:szCs w:val="20"/>
        </w:rPr>
      </w:pPr>
      <w:r w:rsidRPr="001A0C2B">
        <w:rPr>
          <w:sz w:val="20"/>
          <w:szCs w:val="20"/>
        </w:rPr>
        <w:t xml:space="preserve">A fully qualified accountant (ACA, ACCA, CIMA) </w:t>
      </w:r>
      <w:r w:rsidR="009A211D">
        <w:rPr>
          <w:sz w:val="20"/>
          <w:szCs w:val="20"/>
        </w:rPr>
        <w:t>or IIA qualified</w:t>
      </w:r>
      <w:r w:rsidR="009A211D" w:rsidRPr="001A0C2B">
        <w:rPr>
          <w:sz w:val="20"/>
          <w:szCs w:val="20"/>
        </w:rPr>
        <w:t xml:space="preserve"> </w:t>
      </w:r>
      <w:r w:rsidRPr="001A0C2B">
        <w:rPr>
          <w:sz w:val="20"/>
          <w:szCs w:val="20"/>
        </w:rPr>
        <w:t xml:space="preserve">with </w:t>
      </w:r>
      <w:r w:rsidR="005C32E5">
        <w:rPr>
          <w:sz w:val="20"/>
          <w:szCs w:val="20"/>
        </w:rPr>
        <w:t>3</w:t>
      </w:r>
      <w:r w:rsidRPr="001A0C2B">
        <w:rPr>
          <w:sz w:val="20"/>
          <w:szCs w:val="20"/>
        </w:rPr>
        <w:t xml:space="preserve">+ </w:t>
      </w:r>
      <w:proofErr w:type="spellStart"/>
      <w:r w:rsidRPr="001A0C2B">
        <w:rPr>
          <w:sz w:val="20"/>
          <w:szCs w:val="20"/>
        </w:rPr>
        <w:t xml:space="preserve">years </w:t>
      </w:r>
      <w:r w:rsidR="005C32E5">
        <w:rPr>
          <w:sz w:val="20"/>
          <w:szCs w:val="20"/>
        </w:rPr>
        <w:t>experience</w:t>
      </w:r>
      <w:proofErr w:type="spellEnd"/>
      <w:r w:rsidRPr="001A0C2B">
        <w:rPr>
          <w:sz w:val="20"/>
          <w:szCs w:val="20"/>
        </w:rPr>
        <w:t xml:space="preserve"> </w:t>
      </w:r>
    </w:p>
    <w:p w14:paraId="03DDD7D6" w14:textId="77777777" w:rsidR="00B013AE" w:rsidRPr="001A0C2B" w:rsidRDefault="00B013AE" w:rsidP="00B013AE">
      <w:pPr>
        <w:pStyle w:val="ListParagraph"/>
        <w:numPr>
          <w:ilvl w:val="0"/>
          <w:numId w:val="1"/>
        </w:numPr>
        <w:rPr>
          <w:sz w:val="20"/>
          <w:szCs w:val="20"/>
        </w:rPr>
      </w:pPr>
      <w:r w:rsidRPr="001A0C2B">
        <w:rPr>
          <w:sz w:val="20"/>
          <w:szCs w:val="20"/>
        </w:rPr>
        <w:t xml:space="preserve">Experienced auditor (internal/external) </w:t>
      </w:r>
    </w:p>
    <w:p w14:paraId="03DDD7D7" w14:textId="77777777" w:rsidR="00B013AE" w:rsidRPr="001A0C2B" w:rsidRDefault="00B013AE" w:rsidP="00B013AE">
      <w:pPr>
        <w:pStyle w:val="ListParagraph"/>
        <w:numPr>
          <w:ilvl w:val="0"/>
          <w:numId w:val="1"/>
        </w:numPr>
        <w:rPr>
          <w:sz w:val="20"/>
          <w:szCs w:val="20"/>
        </w:rPr>
      </w:pPr>
      <w:r w:rsidRPr="001A0C2B">
        <w:rPr>
          <w:sz w:val="20"/>
          <w:szCs w:val="20"/>
        </w:rPr>
        <w:t xml:space="preserve">Additional qualifications would be beneficial (CIIA, CISA) </w:t>
      </w:r>
    </w:p>
    <w:p w14:paraId="03DDD7DA" w14:textId="77777777" w:rsidR="00B013AE" w:rsidRPr="001A0C2B" w:rsidRDefault="00B013AE" w:rsidP="00B013AE">
      <w:pPr>
        <w:pStyle w:val="ListParagraph"/>
        <w:numPr>
          <w:ilvl w:val="0"/>
          <w:numId w:val="1"/>
        </w:numPr>
        <w:rPr>
          <w:sz w:val="20"/>
          <w:szCs w:val="20"/>
        </w:rPr>
      </w:pPr>
      <w:r w:rsidRPr="001A0C2B">
        <w:rPr>
          <w:sz w:val="20"/>
          <w:szCs w:val="20"/>
        </w:rPr>
        <w:t xml:space="preserve">Ability to be able to work independently with minimal supervision </w:t>
      </w:r>
    </w:p>
    <w:p w14:paraId="03DDD7DB" w14:textId="77777777" w:rsidR="00B013AE" w:rsidRPr="001A0C2B" w:rsidRDefault="00B013AE" w:rsidP="00B013AE">
      <w:pPr>
        <w:pStyle w:val="ListParagraph"/>
        <w:numPr>
          <w:ilvl w:val="0"/>
          <w:numId w:val="1"/>
        </w:numPr>
        <w:rPr>
          <w:sz w:val="20"/>
          <w:szCs w:val="20"/>
        </w:rPr>
      </w:pPr>
      <w:r w:rsidRPr="001A0C2B">
        <w:rPr>
          <w:sz w:val="20"/>
          <w:szCs w:val="20"/>
        </w:rPr>
        <w:t xml:space="preserve">Strong core audit skills, knowledge of IIA professional standards and understanding of up-to-date auditing methodologies and concepts </w:t>
      </w:r>
    </w:p>
    <w:p w14:paraId="03DDD7DC" w14:textId="77777777" w:rsidR="00B013AE" w:rsidRPr="001A0C2B" w:rsidRDefault="00B013AE" w:rsidP="00B013AE">
      <w:pPr>
        <w:pStyle w:val="ListParagraph"/>
        <w:numPr>
          <w:ilvl w:val="0"/>
          <w:numId w:val="1"/>
        </w:numPr>
        <w:rPr>
          <w:sz w:val="20"/>
          <w:szCs w:val="20"/>
        </w:rPr>
      </w:pPr>
      <w:r w:rsidRPr="001A0C2B">
        <w:rPr>
          <w:sz w:val="20"/>
          <w:szCs w:val="20"/>
        </w:rPr>
        <w:t xml:space="preserve">Strong business and commercial acumen </w:t>
      </w:r>
    </w:p>
    <w:p w14:paraId="03DDD7DD" w14:textId="77777777" w:rsidR="00B013AE" w:rsidRPr="001A0C2B" w:rsidRDefault="00B013AE" w:rsidP="00B013AE">
      <w:pPr>
        <w:pStyle w:val="ListParagraph"/>
        <w:numPr>
          <w:ilvl w:val="0"/>
          <w:numId w:val="1"/>
        </w:numPr>
        <w:rPr>
          <w:sz w:val="20"/>
          <w:szCs w:val="20"/>
        </w:rPr>
      </w:pPr>
      <w:r w:rsidRPr="001A0C2B">
        <w:rPr>
          <w:sz w:val="20"/>
          <w:szCs w:val="20"/>
        </w:rPr>
        <w:t xml:space="preserve">Experience with data driven auditing &amp; analytical reviews </w:t>
      </w:r>
    </w:p>
    <w:p w14:paraId="03DDD7DF" w14:textId="77777777" w:rsidR="00B013AE" w:rsidRPr="001A0C2B" w:rsidRDefault="00B013AE" w:rsidP="00B013AE">
      <w:pPr>
        <w:pStyle w:val="ListParagraph"/>
        <w:numPr>
          <w:ilvl w:val="0"/>
          <w:numId w:val="1"/>
        </w:numPr>
        <w:rPr>
          <w:sz w:val="20"/>
          <w:szCs w:val="20"/>
        </w:rPr>
      </w:pPr>
      <w:r w:rsidRPr="001A0C2B">
        <w:rPr>
          <w:sz w:val="20"/>
          <w:szCs w:val="20"/>
        </w:rPr>
        <w:t xml:space="preserve">Highly motivated, honest, approachable and collaborative individual </w:t>
      </w:r>
    </w:p>
    <w:p w14:paraId="03DDD7E1" w14:textId="77777777" w:rsidR="00B013AE" w:rsidRPr="001A0C2B" w:rsidRDefault="00B013AE" w:rsidP="00B013AE">
      <w:pPr>
        <w:pStyle w:val="ListParagraph"/>
        <w:numPr>
          <w:ilvl w:val="0"/>
          <w:numId w:val="1"/>
        </w:numPr>
        <w:rPr>
          <w:sz w:val="20"/>
          <w:szCs w:val="20"/>
        </w:rPr>
      </w:pPr>
      <w:r w:rsidRPr="001A0C2B">
        <w:rPr>
          <w:sz w:val="20"/>
          <w:szCs w:val="20"/>
        </w:rPr>
        <w:t xml:space="preserve">Strong communications skills; clear and concise communicator (written and oral) </w:t>
      </w:r>
    </w:p>
    <w:p w14:paraId="03DDD7E2" w14:textId="77777777" w:rsidR="00B013AE" w:rsidRPr="001A0C2B" w:rsidRDefault="00B013AE" w:rsidP="00B013AE">
      <w:pPr>
        <w:pStyle w:val="ListParagraph"/>
        <w:numPr>
          <w:ilvl w:val="0"/>
          <w:numId w:val="1"/>
        </w:numPr>
        <w:rPr>
          <w:sz w:val="20"/>
          <w:szCs w:val="20"/>
        </w:rPr>
      </w:pPr>
      <w:r w:rsidRPr="001A0C2B">
        <w:rPr>
          <w:sz w:val="20"/>
          <w:szCs w:val="20"/>
        </w:rPr>
        <w:t xml:space="preserve">Strong influencing and interpersonal skills </w:t>
      </w:r>
    </w:p>
    <w:p w14:paraId="03DDD7E3" w14:textId="77777777" w:rsidR="00B013AE" w:rsidRPr="001A0C2B" w:rsidRDefault="00B013AE" w:rsidP="00B013AE">
      <w:pPr>
        <w:pStyle w:val="ListParagraph"/>
        <w:numPr>
          <w:ilvl w:val="0"/>
          <w:numId w:val="1"/>
        </w:numPr>
        <w:rPr>
          <w:sz w:val="20"/>
          <w:szCs w:val="20"/>
        </w:rPr>
      </w:pPr>
      <w:r w:rsidRPr="001A0C2B">
        <w:rPr>
          <w:sz w:val="20"/>
          <w:szCs w:val="20"/>
        </w:rPr>
        <w:t xml:space="preserve">Experience working within a large, complex, multinational organisation with familiarity with the risk, control and governance structure </w:t>
      </w:r>
    </w:p>
    <w:p w14:paraId="03DDD7E4" w14:textId="77777777" w:rsidR="00B013AE" w:rsidRPr="001A0C2B" w:rsidRDefault="00B013AE" w:rsidP="00B013AE">
      <w:pPr>
        <w:rPr>
          <w:sz w:val="20"/>
          <w:szCs w:val="20"/>
        </w:rPr>
      </w:pPr>
    </w:p>
    <w:p w14:paraId="03DDD7E5" w14:textId="77777777" w:rsidR="00B013AE" w:rsidRPr="001A0C2B" w:rsidRDefault="00B013AE" w:rsidP="00B013AE">
      <w:pPr>
        <w:rPr>
          <w:b/>
          <w:sz w:val="20"/>
          <w:szCs w:val="20"/>
        </w:rPr>
      </w:pPr>
      <w:r w:rsidRPr="001A0C2B">
        <w:rPr>
          <w:b/>
          <w:sz w:val="20"/>
          <w:szCs w:val="20"/>
        </w:rPr>
        <w:t xml:space="preserve">Package </w:t>
      </w:r>
    </w:p>
    <w:p w14:paraId="03DDD7E6" w14:textId="77777777" w:rsidR="00B013AE" w:rsidRPr="001A0C2B" w:rsidRDefault="00B013AE" w:rsidP="00B013AE">
      <w:pPr>
        <w:pStyle w:val="ListParagraph"/>
        <w:numPr>
          <w:ilvl w:val="0"/>
          <w:numId w:val="1"/>
        </w:numPr>
        <w:rPr>
          <w:sz w:val="20"/>
          <w:szCs w:val="20"/>
        </w:rPr>
      </w:pPr>
      <w:r w:rsidRPr="001A0C2B">
        <w:rPr>
          <w:sz w:val="20"/>
          <w:szCs w:val="20"/>
        </w:rPr>
        <w:t xml:space="preserve">Pension provision </w:t>
      </w:r>
    </w:p>
    <w:p w14:paraId="03DDD7E7" w14:textId="77777777" w:rsidR="00B013AE" w:rsidRPr="001A0C2B" w:rsidRDefault="00B013AE" w:rsidP="00B013AE">
      <w:pPr>
        <w:pStyle w:val="ListParagraph"/>
        <w:numPr>
          <w:ilvl w:val="0"/>
          <w:numId w:val="1"/>
        </w:numPr>
        <w:rPr>
          <w:sz w:val="20"/>
          <w:szCs w:val="20"/>
        </w:rPr>
      </w:pPr>
      <w:r w:rsidRPr="001A0C2B">
        <w:rPr>
          <w:sz w:val="20"/>
          <w:szCs w:val="20"/>
        </w:rPr>
        <w:t xml:space="preserve">25 days annual leave as standard </w:t>
      </w:r>
    </w:p>
    <w:p w14:paraId="03DDD7E8" w14:textId="77777777" w:rsidR="00B013AE" w:rsidRPr="001A0C2B" w:rsidRDefault="00B013AE" w:rsidP="00B013AE">
      <w:pPr>
        <w:pStyle w:val="ListParagraph"/>
        <w:numPr>
          <w:ilvl w:val="0"/>
          <w:numId w:val="1"/>
        </w:numPr>
        <w:rPr>
          <w:sz w:val="20"/>
          <w:szCs w:val="20"/>
        </w:rPr>
      </w:pPr>
      <w:r w:rsidRPr="001A0C2B">
        <w:rPr>
          <w:sz w:val="20"/>
          <w:szCs w:val="20"/>
        </w:rPr>
        <w:t xml:space="preserve">Rewards package including significant discounts to many retail and high street stores </w:t>
      </w:r>
    </w:p>
    <w:p w14:paraId="03DDD7E9" w14:textId="77777777" w:rsidR="00B013AE" w:rsidRPr="001A0C2B" w:rsidRDefault="00B013AE" w:rsidP="00B013AE">
      <w:pPr>
        <w:pStyle w:val="ListParagraph"/>
        <w:numPr>
          <w:ilvl w:val="0"/>
          <w:numId w:val="1"/>
        </w:numPr>
        <w:rPr>
          <w:sz w:val="20"/>
          <w:szCs w:val="20"/>
        </w:rPr>
      </w:pPr>
      <w:proofErr w:type="spellStart"/>
      <w:r w:rsidRPr="001A0C2B">
        <w:rPr>
          <w:sz w:val="20"/>
          <w:szCs w:val="20"/>
        </w:rPr>
        <w:t>Sharesave</w:t>
      </w:r>
      <w:proofErr w:type="spellEnd"/>
      <w:r w:rsidRPr="001A0C2B">
        <w:rPr>
          <w:sz w:val="20"/>
          <w:szCs w:val="20"/>
        </w:rPr>
        <w:t xml:space="preserve"> scheme </w:t>
      </w:r>
    </w:p>
    <w:p w14:paraId="03DDD7EA" w14:textId="77777777" w:rsidR="00B013AE" w:rsidRPr="001A0C2B" w:rsidRDefault="00B013AE" w:rsidP="00B013AE">
      <w:pPr>
        <w:pStyle w:val="ListParagraph"/>
        <w:numPr>
          <w:ilvl w:val="0"/>
          <w:numId w:val="1"/>
        </w:numPr>
        <w:rPr>
          <w:sz w:val="20"/>
          <w:szCs w:val="20"/>
        </w:rPr>
      </w:pPr>
      <w:r w:rsidRPr="001A0C2B">
        <w:rPr>
          <w:sz w:val="20"/>
          <w:szCs w:val="20"/>
        </w:rPr>
        <w:t>Additional benefits including childcare vouchers and cycle to work scheme</w:t>
      </w:r>
    </w:p>
    <w:p w14:paraId="03DDD7EB" w14:textId="77777777" w:rsidR="00C41944" w:rsidRPr="004D11BE" w:rsidRDefault="00C41944" w:rsidP="004D11BE">
      <w:pPr>
        <w:rPr>
          <w:szCs w:val="22"/>
        </w:rPr>
      </w:pPr>
    </w:p>
    <w:sectPr w:rsidR="00C41944" w:rsidRPr="004D11BE" w:rsidSect="00B20C5A">
      <w:headerReference w:type="default" r:id="rId8"/>
      <w:footerReference w:type="even" r:id="rId9"/>
      <w:footerReference w:type="default" r:id="rId10"/>
      <w:footerReference w:type="first" r:id="rId11"/>
      <w:pgSz w:w="11900" w:h="16840"/>
      <w:pgMar w:top="1868" w:right="880" w:bottom="1332" w:left="873"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0F7B" w14:textId="77777777" w:rsidR="009B13FC" w:rsidRDefault="009B13FC" w:rsidP="00A041EC">
      <w:r>
        <w:separator/>
      </w:r>
    </w:p>
  </w:endnote>
  <w:endnote w:type="continuationSeparator" w:id="0">
    <w:p w14:paraId="0734804B" w14:textId="77777777" w:rsidR="009B13FC" w:rsidRDefault="009B13FC" w:rsidP="00A0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7F1" w14:textId="77777777" w:rsidR="00C41944" w:rsidRDefault="009A211D" w:rsidP="004D11BE">
    <w:pPr>
      <w:pStyle w:val="Footer"/>
      <w:framePr w:wrap="none" w:vAnchor="text" w:hAnchor="margin" w:xAlign="center" w:y="1"/>
      <w:jc w:val="center"/>
      <w:rPr>
        <w:rStyle w:val="PageNumber"/>
      </w:rPr>
    </w:pPr>
    <w:r>
      <w:rPr>
        <w:rStyle w:val="PageNumber"/>
        <w:rFonts w:ascii="Times New Roman" w:hAnsi="Times New Roman" w:cs="Times New Roman"/>
        <w:b/>
        <w:color w:val="000000"/>
      </w:rPr>
      <w:fldChar w:fldCharType="begin" w:fldLock="1"/>
    </w:r>
    <w:r>
      <w:rPr>
        <w:rStyle w:val="PageNumber"/>
        <w:rFonts w:ascii="Times New Roman" w:hAnsi="Times New Roman" w:cs="Times New Roman"/>
        <w:b/>
        <w:color w:val="000000"/>
      </w:rPr>
      <w:instrText xml:space="preserve"> DOCPROPERTY bjFooterEvenPageDocProperty \* MERGEFORMAT </w:instrText>
    </w:r>
    <w:r>
      <w:rPr>
        <w:rStyle w:val="PageNumber"/>
        <w:rFonts w:ascii="Times New Roman" w:hAnsi="Times New Roman" w:cs="Times New Roman"/>
        <w:b/>
        <w:color w:val="000000"/>
      </w:rPr>
      <w:fldChar w:fldCharType="separate"/>
    </w:r>
    <w:r w:rsidR="004D11BE" w:rsidRPr="004D11BE">
      <w:rPr>
        <w:rStyle w:val="PageNumber"/>
        <w:rFonts w:ascii="Times New Roman" w:hAnsi="Times New Roman" w:cs="Times New Roman"/>
        <w:b/>
        <w:color w:val="000000"/>
      </w:rPr>
      <w:t xml:space="preserve">Ladbrokes classification: </w:t>
    </w:r>
    <w:r w:rsidR="004D11BE" w:rsidRPr="004D11BE">
      <w:rPr>
        <w:rStyle w:val="PageNumber"/>
        <w:rFonts w:ascii="Times New Roman" w:hAnsi="Times New Roman" w:cs="Times New Roman"/>
        <w:b/>
        <w:color w:val="0000FF"/>
      </w:rPr>
      <w:t>Public</w:t>
    </w:r>
    <w:r w:rsidR="004D11BE" w:rsidRPr="004D11BE">
      <w:rPr>
        <w:rStyle w:val="PageNumber"/>
        <w:rFonts w:ascii="Times New Roman" w:hAnsi="Times New Roman" w:cs="Times New Roman"/>
        <w:b/>
        <w:color w:val="000000"/>
      </w:rPr>
      <w:t xml:space="preserve">  </w:t>
    </w:r>
    <w:r>
      <w:rPr>
        <w:rStyle w:val="PageNumber"/>
        <w:rFonts w:ascii="Times New Roman" w:hAnsi="Times New Roman" w:cs="Times New Roman"/>
        <w:b/>
        <w:color w:val="000000"/>
      </w:rPr>
      <w:fldChar w:fldCharType="end"/>
    </w:r>
    <w:r w:rsidR="00D300C6">
      <w:rPr>
        <w:rStyle w:val="PageNumber"/>
      </w:rPr>
      <w:fldChar w:fldCharType="begin"/>
    </w:r>
    <w:r w:rsidR="00C41944">
      <w:rPr>
        <w:rStyle w:val="PageNumber"/>
      </w:rPr>
      <w:instrText xml:space="preserve">PAGE  </w:instrText>
    </w:r>
    <w:r w:rsidR="00D300C6">
      <w:rPr>
        <w:rStyle w:val="PageNumber"/>
      </w:rPr>
      <w:fldChar w:fldCharType="end"/>
    </w:r>
  </w:p>
  <w:p w14:paraId="03DDD7F2" w14:textId="77777777" w:rsidR="00C41944" w:rsidRDefault="00C41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7F3" w14:textId="77777777" w:rsidR="00A041EC" w:rsidRPr="00C41944" w:rsidRDefault="00A041EC" w:rsidP="00C41944">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7F4" w14:textId="77777777" w:rsidR="004D11BE" w:rsidRPr="004D11BE" w:rsidRDefault="009A211D" w:rsidP="004D11BE">
    <w:pPr>
      <w:pStyle w:val="Footer"/>
      <w:jc w:val="center"/>
    </w:pPr>
    <w:r>
      <w:rPr>
        <w:rFonts w:ascii="Times New Roman" w:hAnsi="Times New Roman" w:cs="Times New Roman"/>
        <w:b/>
        <w:color w:val="000000"/>
      </w:rPr>
      <w:fldChar w:fldCharType="begin" w:fldLock="1"/>
    </w:r>
    <w:r>
      <w:rPr>
        <w:rFonts w:ascii="Times New Roman" w:hAnsi="Times New Roman" w:cs="Times New Roman"/>
        <w:b/>
        <w:color w:val="000000"/>
      </w:rPr>
      <w:instrText xml:space="preserve"> DOCPROPERTY bjFooterFirstPageDocProperty \* MERGEFORMAT </w:instrText>
    </w:r>
    <w:r>
      <w:rPr>
        <w:rFonts w:ascii="Times New Roman" w:hAnsi="Times New Roman" w:cs="Times New Roman"/>
        <w:b/>
        <w:color w:val="000000"/>
      </w:rPr>
      <w:fldChar w:fldCharType="separate"/>
    </w:r>
    <w:r w:rsidR="004D11BE" w:rsidRPr="004D11BE">
      <w:rPr>
        <w:rFonts w:ascii="Times New Roman" w:hAnsi="Times New Roman" w:cs="Times New Roman"/>
        <w:b/>
        <w:color w:val="000000"/>
      </w:rPr>
      <w:t xml:space="preserve">Ladbrokes classification: </w:t>
    </w:r>
    <w:r w:rsidR="004D11BE" w:rsidRPr="004D11BE">
      <w:rPr>
        <w:rFonts w:ascii="Times New Roman" w:hAnsi="Times New Roman" w:cs="Times New Roman"/>
        <w:b/>
        <w:color w:val="0000FF"/>
      </w:rPr>
      <w:t>Public</w:t>
    </w:r>
    <w:r w:rsidR="004D11BE" w:rsidRPr="004D11BE">
      <w:rPr>
        <w:rFonts w:ascii="Times New Roman" w:hAnsi="Times New Roman" w:cs="Times New Roman"/>
        <w:b/>
        <w:color w:val="000000"/>
      </w:rPr>
      <w:t xml:space="preserve">  </w:t>
    </w:r>
    <w:r>
      <w:rPr>
        <w:rFonts w:ascii="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BA78" w14:textId="77777777" w:rsidR="009B13FC" w:rsidRDefault="009B13FC" w:rsidP="00A041EC">
      <w:r>
        <w:separator/>
      </w:r>
    </w:p>
  </w:footnote>
  <w:footnote w:type="continuationSeparator" w:id="0">
    <w:p w14:paraId="43E2D083" w14:textId="77777777" w:rsidR="009B13FC" w:rsidRDefault="009B13FC" w:rsidP="00A0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7F0" w14:textId="21FEB525" w:rsidR="00A041EC" w:rsidRPr="002939C7" w:rsidRDefault="007C6466" w:rsidP="007C6466">
    <w:pPr>
      <w:ind w:right="-14"/>
      <w:jc w:val="right"/>
    </w:pPr>
    <w:r w:rsidRPr="003B006D">
      <w:rPr>
        <w:rFonts w:cstheme="minorHAnsi"/>
        <w:noProof/>
      </w:rPr>
      <w:drawing>
        <wp:inline distT="0" distB="0" distL="0" distR="0" wp14:anchorId="437808FC" wp14:editId="6EFD7C64">
          <wp:extent cx="1524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009B13FC">
      <w:rPr>
        <w:b/>
        <w:noProof/>
      </w:rPr>
      <w:pict w14:anchorId="03DDD7F7">
        <v:rect id="_x0000_s2050" style="position:absolute;left:0;text-align:left;margin-left:28.8pt;margin-top:-87267.85pt;width:536pt;height:2.8pt;z-index:251662336;visibility:visible;mso-position-horizontal-relative:text;mso-position-vertical-relative:text;mso-width-relative:margin;mso-height-relative:margin"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" stroked="f">
          <v:fill r:id="rId2" o:title="" rotate="t" type="frame"/>
          <v:textbox inset="0,0,0,0">
            <w:txbxContent>
              <w:p w14:paraId="03DDD7F8" w14:textId="77777777" w:rsidR="0043353E" w:rsidRPr="00A041EC" w:rsidRDefault="0043353E" w:rsidP="00A041EC">
                <w:pPr>
                  <w:ind w:right="-3"/>
                  <w:jc w:val="center"/>
                  <w:rPr>
                    <w:sz w:val="2"/>
                    <w:szCs w:val="2"/>
                    <w:vertAlign w:val="subscript"/>
                    <w:lang w:val="en-GB"/>
                  </w:rPr>
                </w:pPr>
                <w:r>
                  <w:rPr>
                    <w:sz w:val="2"/>
                    <w:szCs w:val="2"/>
                    <w:vertAlign w:val="subscript"/>
                    <w:lang w:val="en-GB"/>
                  </w:rPr>
                  <w:softHyphen/>
                </w:r>
                <w:r w:rsidRPr="00A041EC">
                  <w:rPr>
                    <w:sz w:val="2"/>
                    <w:szCs w:val="2"/>
                    <w:vertAlign w:val="subscript"/>
                    <w:lang w:val="en-GB"/>
                  </w:rPr>
                  <w:t xml:space="preserve">    </w:t>
                </w:r>
                <w:r w:rsidRPr="00A041EC">
                  <w:rPr>
                    <w:sz w:val="2"/>
                    <w:szCs w:val="2"/>
                    <w:vertAlign w:val="subscript"/>
                    <w:lang w:val="en-GB"/>
                  </w:rPr>
                  <w:softHyphen/>
                </w:r>
                <w:r w:rsidRPr="00A041EC">
                  <w:rPr>
                    <w:sz w:val="2"/>
                    <w:szCs w:val="2"/>
                    <w:vertAlign w:val="subscript"/>
                    <w:lang w:val="en-GB"/>
                  </w:rPr>
                  <w:softHyphen/>
                </w:r>
                <w:r w:rsidRPr="00A041EC">
                  <w:rPr>
                    <w:sz w:val="2"/>
                    <w:szCs w:val="2"/>
                    <w:vertAlign w:val="subscript"/>
                    <w:lang w:val="en-GB"/>
                  </w:rPr>
                  <w:softHyphen/>
                </w:r>
                <w:r w:rsidRPr="00A041EC">
                  <w:rPr>
                    <w:sz w:val="2"/>
                    <w:szCs w:val="2"/>
                    <w:vertAlign w:val="subscript"/>
                    <w:lang w:val="en-GB"/>
                  </w:rPr>
                  <w:softHyphen/>
                </w:r>
                <w:r w:rsidRPr="00A041EC">
                  <w:rPr>
                    <w:sz w:val="2"/>
                    <w:szCs w:val="2"/>
                    <w:vertAlign w:val="subscript"/>
                    <w:lang w:val="en-GB"/>
                  </w:rPr>
                  <w:softHyphen/>
                </w:r>
              </w:p>
            </w:txbxContent>
          </v:textbox>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57E6"/>
    <w:multiLevelType w:val="hybridMultilevel"/>
    <w:tmpl w:val="B8B2FE60"/>
    <w:lvl w:ilvl="0" w:tplc="13FCF07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46CF3"/>
    <w:multiLevelType w:val="multilevel"/>
    <w:tmpl w:val="09A6906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784488"/>
    <w:multiLevelType w:val="hybridMultilevel"/>
    <w:tmpl w:val="396E8A28"/>
    <w:lvl w:ilvl="0" w:tplc="446441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73F"/>
    <w:rsid w:val="00044FF4"/>
    <w:rsid w:val="00075F55"/>
    <w:rsid w:val="00093531"/>
    <w:rsid w:val="000F5FDA"/>
    <w:rsid w:val="001A0C2B"/>
    <w:rsid w:val="00263634"/>
    <w:rsid w:val="002939C7"/>
    <w:rsid w:val="002A1834"/>
    <w:rsid w:val="00381DED"/>
    <w:rsid w:val="00387459"/>
    <w:rsid w:val="0043353E"/>
    <w:rsid w:val="004B1518"/>
    <w:rsid w:val="004D11BE"/>
    <w:rsid w:val="00527E5E"/>
    <w:rsid w:val="00530B56"/>
    <w:rsid w:val="0056443F"/>
    <w:rsid w:val="00576AB3"/>
    <w:rsid w:val="0058060A"/>
    <w:rsid w:val="005B72FB"/>
    <w:rsid w:val="005C32E5"/>
    <w:rsid w:val="006326D1"/>
    <w:rsid w:val="006F037C"/>
    <w:rsid w:val="00710DBC"/>
    <w:rsid w:val="007421AC"/>
    <w:rsid w:val="007509BB"/>
    <w:rsid w:val="00755BD9"/>
    <w:rsid w:val="00794931"/>
    <w:rsid w:val="007C6466"/>
    <w:rsid w:val="0089165C"/>
    <w:rsid w:val="008C0F7A"/>
    <w:rsid w:val="008E742D"/>
    <w:rsid w:val="00917915"/>
    <w:rsid w:val="00926108"/>
    <w:rsid w:val="00962949"/>
    <w:rsid w:val="00995076"/>
    <w:rsid w:val="009A211D"/>
    <w:rsid w:val="009B13FC"/>
    <w:rsid w:val="009E1D87"/>
    <w:rsid w:val="009F4C33"/>
    <w:rsid w:val="00A041EC"/>
    <w:rsid w:val="00AC0A13"/>
    <w:rsid w:val="00B013AE"/>
    <w:rsid w:val="00B143C4"/>
    <w:rsid w:val="00B20C5A"/>
    <w:rsid w:val="00BC2711"/>
    <w:rsid w:val="00BD2FD2"/>
    <w:rsid w:val="00BD473F"/>
    <w:rsid w:val="00BF699E"/>
    <w:rsid w:val="00C000D5"/>
    <w:rsid w:val="00C41944"/>
    <w:rsid w:val="00C96684"/>
    <w:rsid w:val="00CD11BB"/>
    <w:rsid w:val="00D13B82"/>
    <w:rsid w:val="00D300C6"/>
    <w:rsid w:val="00E51463"/>
    <w:rsid w:val="00E66329"/>
    <w:rsid w:val="00E85982"/>
    <w:rsid w:val="00EC0093"/>
    <w:rsid w:val="00F70D2F"/>
    <w:rsid w:val="00F955CD"/>
    <w:rsid w:val="00FA4A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DDD7AC"/>
  <w15:docId w15:val="{4EE907DD-F21D-4C90-88BE-BCB8F9FE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EC"/>
    <w:pPr>
      <w:tabs>
        <w:tab w:val="center" w:pos="4513"/>
        <w:tab w:val="right" w:pos="9026"/>
      </w:tabs>
    </w:pPr>
  </w:style>
  <w:style w:type="character" w:customStyle="1" w:styleId="HeaderChar">
    <w:name w:val="Header Char"/>
    <w:basedOn w:val="DefaultParagraphFont"/>
    <w:link w:val="Header"/>
    <w:uiPriority w:val="99"/>
    <w:rsid w:val="00A041EC"/>
  </w:style>
  <w:style w:type="paragraph" w:styleId="Footer">
    <w:name w:val="footer"/>
    <w:basedOn w:val="Normal"/>
    <w:link w:val="FooterChar"/>
    <w:uiPriority w:val="99"/>
    <w:unhideWhenUsed/>
    <w:rsid w:val="00A041EC"/>
    <w:pPr>
      <w:tabs>
        <w:tab w:val="center" w:pos="4513"/>
        <w:tab w:val="right" w:pos="9026"/>
      </w:tabs>
    </w:pPr>
  </w:style>
  <w:style w:type="character" w:customStyle="1" w:styleId="FooterChar">
    <w:name w:val="Footer Char"/>
    <w:basedOn w:val="DefaultParagraphFont"/>
    <w:link w:val="Footer"/>
    <w:uiPriority w:val="99"/>
    <w:rsid w:val="00A041EC"/>
  </w:style>
  <w:style w:type="character" w:styleId="PageNumber">
    <w:name w:val="page number"/>
    <w:basedOn w:val="DefaultParagraphFont"/>
    <w:uiPriority w:val="99"/>
    <w:semiHidden/>
    <w:unhideWhenUsed/>
    <w:rsid w:val="00C41944"/>
  </w:style>
  <w:style w:type="paragraph" w:customStyle="1" w:styleId="LadbrokesMainHeading">
    <w:name w:val="Ladbrokes Main Heading"/>
    <w:basedOn w:val="Normal"/>
    <w:qFormat/>
    <w:rsid w:val="00B20C5A"/>
    <w:pPr>
      <w:spacing w:after="280"/>
      <w:ind w:left="284" w:right="284"/>
    </w:pPr>
    <w:rPr>
      <w:rFonts w:ascii="Arial" w:hAnsi="Arial" w:cs="Arial"/>
      <w:b/>
      <w:sz w:val="36"/>
      <w:szCs w:val="36"/>
      <w:lang w:val="en-GB"/>
    </w:rPr>
  </w:style>
  <w:style w:type="paragraph" w:customStyle="1" w:styleId="LadbrokesIntrocopy">
    <w:name w:val="Ladbrokes Intro copy"/>
    <w:basedOn w:val="Normal"/>
    <w:qFormat/>
    <w:rsid w:val="00B20C5A"/>
    <w:pPr>
      <w:spacing w:after="140" w:line="320" w:lineRule="exact"/>
      <w:ind w:left="284" w:right="284"/>
    </w:pPr>
    <w:rPr>
      <w:rFonts w:ascii="Arial" w:hAnsi="Arial" w:cs="Arial"/>
      <w:sz w:val="28"/>
      <w:szCs w:val="28"/>
      <w:lang w:val="en-GB"/>
    </w:rPr>
  </w:style>
  <w:style w:type="paragraph" w:customStyle="1" w:styleId="LadbrokesSubtitle">
    <w:name w:val="Ladbrokes Subtitle"/>
    <w:basedOn w:val="Normal"/>
    <w:qFormat/>
    <w:rsid w:val="00B20C5A"/>
    <w:pPr>
      <w:spacing w:line="280" w:lineRule="exact"/>
      <w:ind w:left="284" w:right="284"/>
    </w:pPr>
    <w:rPr>
      <w:rFonts w:ascii="Arial" w:hAnsi="Arial" w:cs="Arial"/>
      <w:b/>
      <w:sz w:val="22"/>
      <w:szCs w:val="22"/>
      <w:lang w:val="en-GB"/>
    </w:rPr>
  </w:style>
  <w:style w:type="paragraph" w:customStyle="1" w:styleId="Ladbrokesbodycopy">
    <w:name w:val="Ladbrokes body copy"/>
    <w:basedOn w:val="Normal"/>
    <w:qFormat/>
    <w:rsid w:val="00B20C5A"/>
    <w:pPr>
      <w:spacing w:after="140" w:line="280" w:lineRule="exact"/>
      <w:ind w:left="284" w:right="284"/>
    </w:pPr>
    <w:rPr>
      <w:rFonts w:ascii="Arial" w:hAnsi="Arial" w:cs="Arial"/>
      <w:sz w:val="22"/>
      <w:szCs w:val="22"/>
      <w:lang w:val="en-GB"/>
    </w:rPr>
  </w:style>
  <w:style w:type="paragraph" w:styleId="ListParagraph">
    <w:name w:val="List Paragraph"/>
    <w:basedOn w:val="Normal"/>
    <w:uiPriority w:val="34"/>
    <w:qFormat/>
    <w:rsid w:val="00B013AE"/>
    <w:pPr>
      <w:spacing w:after="200" w:line="276" w:lineRule="auto"/>
      <w:ind w:left="720"/>
      <w:contextualSpacing/>
    </w:pPr>
    <w:rPr>
      <w:sz w:val="22"/>
      <w:szCs w:val="22"/>
      <w:lang w:val="en-GB"/>
    </w:rPr>
  </w:style>
  <w:style w:type="paragraph" w:styleId="BalloonText">
    <w:name w:val="Balloon Text"/>
    <w:basedOn w:val="Normal"/>
    <w:link w:val="BalloonTextChar"/>
    <w:uiPriority w:val="99"/>
    <w:semiHidden/>
    <w:unhideWhenUsed/>
    <w:rsid w:val="00E66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20Capon\Downloads\Ladbrokes%20Coral%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e13a428-054e-41f1-aa69-b5f79123a403">
  <element uid="id_classification_nonbusiness" value=""/>
  <element uid="cc74e68f-1c85-4ba0-bd7e-d834168ecac6" value=""/>
</sisl>
</file>

<file path=customXml/itemProps1.xml><?xml version="1.0" encoding="utf-8"?>
<ds:datastoreItem xmlns:ds="http://schemas.openxmlformats.org/officeDocument/2006/customXml" ds:itemID="{DD9F2DE6-7CC5-4A98-823B-A4A67B35A09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Ladbrokes Coral Word Template</Template>
  <TotalTime>31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Capon</dc:creator>
  <cp:lastModifiedBy>Tanya Heath</cp:lastModifiedBy>
  <cp:revision>21</cp:revision>
  <cp:lastPrinted>2016-10-27T12:38:00Z</cp:lastPrinted>
  <dcterms:created xsi:type="dcterms:W3CDTF">2017-05-25T10:59:00Z</dcterms:created>
  <dcterms:modified xsi:type="dcterms:W3CDTF">2022-06-30T13:13:00Z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5d0f41e8-809c-4d61-99a7-b8aa64b05573</vt:lpwstr>
  </property>
  <property fmtid="{D5CDD505-2E9C-101B-9397-08002B2CF9AE}" pid="3" name="bjSaver">
    <vt:lpwstr>Sha55XNmFe1hU6zQzcg9TSjHWPX7xJn6</vt:lpwstr>
  </property>
  <property fmtid="{D5CDD505-2E9C-101B-9397-08002B2CF9AE}" pid="4" name="bjDocumentLabelXML">
    <vt:lpwstr>&lt;?xml version="1.0" encoding="us-ascii"?&gt;&lt;sisl xmlns:xsi="http://www.w3.org/2001/XMLSchema-instance" xmlns:xsd="http://www.w3.org/2001/XMLSchema" sislVersion="0" policy="de13a428-054e-41f1-aa69-b5f79123a403" xmlns="http://www.boldonjames.com/2008/01/sie/i</vt:lpwstr>
  </property>
  <property fmtid="{D5CDD505-2E9C-101B-9397-08002B2CF9AE}" pid="5" name="bjDocumentLabelXML-0">
    <vt:lpwstr>nternal/label"&gt;&lt;element uid="id_classification_nonbusiness" value="" /&gt;&lt;element uid="cc74e68f-1c85-4ba0-bd7e-d834168ecac6" value="" /&gt;&lt;/sisl&gt;</vt:lpwstr>
  </property>
  <property fmtid="{D5CDD505-2E9C-101B-9397-08002B2CF9AE}" pid="6" name="bjDocumentSecurityLabel">
    <vt:lpwstr>Public  </vt:lpwstr>
  </property>
  <property fmtid="{D5CDD505-2E9C-101B-9397-08002B2CF9AE}" pid="7" name="bjDocumentLabelFieldCode">
    <vt:lpwstr>Public  </vt:lpwstr>
  </property>
  <property fmtid="{D5CDD505-2E9C-101B-9397-08002B2CF9AE}" pid="8" name="bjDocumentLabelFieldCodeHeaderFooter">
    <vt:lpwstr>Public  </vt:lpwstr>
  </property>
  <property fmtid="{D5CDD505-2E9C-101B-9397-08002B2CF9AE}" pid="9" name="MetaTag_Public">
    <vt:lpwstr>LAD_BJ_004_Public</vt:lpwstr>
  </property>
  <property fmtid="{D5CDD505-2E9C-101B-9397-08002B2CF9AE}" pid="10" name="bjFooterBothDocProperty">
    <vt:lpwstr>Ladbrokes classification: Public  </vt:lpwstr>
  </property>
  <property fmtid="{D5CDD505-2E9C-101B-9397-08002B2CF9AE}" pid="11" name="bjFooterFirstPageDocProperty">
    <vt:lpwstr>Ladbrokes classification: Public  </vt:lpwstr>
  </property>
  <property fmtid="{D5CDD505-2E9C-101B-9397-08002B2CF9AE}" pid="12" name="bjFooterEvenPageDocProperty">
    <vt:lpwstr>Ladbrokes classification: Public  </vt:lpwstr>
  </property>
</Properties>
</file>