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73"/>
        <w:gridCol w:w="4908"/>
      </w:tblGrid>
      <w:tr w:rsidR="001F3CCD" w:rsidRPr="00AC6DFA" w14:paraId="6700E5A0" w14:textId="77777777" w:rsidTr="527E4E18">
        <w:trPr>
          <w:trHeight w:val="340"/>
        </w:trPr>
        <w:tc>
          <w:tcPr>
            <w:tcW w:w="4873" w:type="dxa"/>
            <w:shd w:val="clear" w:color="auto" w:fill="FFFFFF" w:themeFill="background1"/>
          </w:tcPr>
          <w:p w14:paraId="6700E59E" w14:textId="54F9E998" w:rsidR="001F3CCD" w:rsidRPr="006E470F" w:rsidRDefault="001F3CCD" w:rsidP="001F3CCD">
            <w:pPr>
              <w:rPr>
                <w:rFonts w:ascii="MULISH REGULAR ROMAN" w:hAnsi="MULISH REGULAR ROMAN"/>
                <w:bCs/>
                <w:sz w:val="20"/>
                <w:szCs w:val="20"/>
              </w:rPr>
            </w:pPr>
            <w:r w:rsidRPr="006E470F">
              <w:rPr>
                <w:rFonts w:ascii="MULISH REGULAR ROMAN" w:hAnsi="MULISH REGULAR ROMAN"/>
                <w:bCs/>
                <w:sz w:val="20"/>
                <w:szCs w:val="20"/>
              </w:rPr>
              <w:t xml:space="preserve">Job </w:t>
            </w:r>
            <w:r>
              <w:rPr>
                <w:rFonts w:ascii="MULISH REGULAR ROMAN" w:hAnsi="MULISH REGULAR ROMAN"/>
                <w:bCs/>
                <w:sz w:val="20"/>
                <w:szCs w:val="20"/>
              </w:rPr>
              <w:t>t</w:t>
            </w:r>
            <w:r w:rsidRPr="006E470F">
              <w:rPr>
                <w:rFonts w:ascii="MULISH REGULAR ROMAN" w:hAnsi="MULISH REGULAR ROMAN"/>
                <w:bCs/>
                <w:sz w:val="20"/>
                <w:szCs w:val="20"/>
              </w:rPr>
              <w:t xml:space="preserve">itle: </w:t>
            </w:r>
            <w:r w:rsidR="00B02FF5">
              <w:rPr>
                <w:rFonts w:ascii="MULISH REGULAR ROMAN" w:hAnsi="MULISH REGULAR ROMAN"/>
                <w:bCs/>
                <w:sz w:val="20"/>
                <w:szCs w:val="20"/>
              </w:rPr>
              <w:t xml:space="preserve">Games </w:t>
            </w:r>
            <w:r w:rsidRPr="00C81B59">
              <w:rPr>
                <w:rFonts w:ascii="MULISH REGULAR ROMAN" w:hAnsi="MULISH REGULAR ROMAN"/>
                <w:iCs/>
                <w:sz w:val="20"/>
                <w:szCs w:val="20"/>
              </w:rPr>
              <w:t xml:space="preserve">Mathematician </w:t>
            </w:r>
          </w:p>
        </w:tc>
        <w:tc>
          <w:tcPr>
            <w:tcW w:w="4908" w:type="dxa"/>
            <w:shd w:val="clear" w:color="auto" w:fill="FFFFFF" w:themeFill="background1"/>
          </w:tcPr>
          <w:p w14:paraId="6700E59F" w14:textId="799CA9D3" w:rsidR="001F3CCD" w:rsidRPr="00D85A80" w:rsidRDefault="001F3CCD" w:rsidP="001F3CCD">
            <w:pPr>
              <w:jc w:val="both"/>
              <w:rPr>
                <w:i/>
                <w:color w:val="808080"/>
                <w:sz w:val="20"/>
                <w:szCs w:val="20"/>
              </w:rPr>
            </w:pPr>
            <w:r w:rsidRPr="00CA100C">
              <w:rPr>
                <w:rFonts w:ascii="Mulish" w:hAnsi="Mulish"/>
                <w:bCs/>
                <w:sz w:val="20"/>
                <w:szCs w:val="20"/>
              </w:rPr>
              <w:t>Location: UK</w:t>
            </w:r>
          </w:p>
        </w:tc>
      </w:tr>
      <w:tr w:rsidR="001F3CCD" w:rsidRPr="00AC6DFA" w14:paraId="6700E5A5" w14:textId="77777777" w:rsidTr="527E4E18">
        <w:trPr>
          <w:trHeight w:val="340"/>
        </w:trPr>
        <w:tc>
          <w:tcPr>
            <w:tcW w:w="4873" w:type="dxa"/>
            <w:shd w:val="clear" w:color="auto" w:fill="FFFFFF" w:themeFill="background1"/>
          </w:tcPr>
          <w:p w14:paraId="6700E5A1" w14:textId="0A35BE48" w:rsidR="001F3CCD" w:rsidRPr="006E470F" w:rsidRDefault="001F3CCD" w:rsidP="001F3CCD">
            <w:pPr>
              <w:rPr>
                <w:rFonts w:ascii="MULISH REGULAR ROMAN" w:hAnsi="MULISH REGULAR ROMAN"/>
                <w:i/>
                <w:iCs/>
                <w:color w:val="808080"/>
                <w:sz w:val="20"/>
                <w:szCs w:val="20"/>
              </w:rPr>
            </w:pPr>
            <w:r w:rsidRPr="115243E7">
              <w:rPr>
                <w:rFonts w:ascii="MULISH REGULAR ROMAN" w:hAnsi="MULISH REGULAR ROMAN"/>
                <w:sz w:val="20"/>
                <w:szCs w:val="20"/>
              </w:rPr>
              <w:t>Function: Product and Tech</w:t>
            </w:r>
          </w:p>
          <w:p w14:paraId="6700E5A2" w14:textId="5B31A1B1" w:rsidR="001F3CCD" w:rsidRPr="006E470F" w:rsidRDefault="001F3CCD" w:rsidP="001F3CCD">
            <w:pPr>
              <w:rPr>
                <w:rFonts w:ascii="MULISH REGULAR ROMAN" w:hAnsi="MULISH REGULAR ROMAN"/>
                <w:bCs/>
                <w:i/>
                <w:color w:val="A6A6A6"/>
                <w:sz w:val="20"/>
                <w:szCs w:val="20"/>
              </w:rPr>
            </w:pPr>
            <w:r w:rsidRPr="006E470F">
              <w:rPr>
                <w:rFonts w:ascii="MULISH REGULAR ROMAN" w:hAnsi="MULISH REGULAR ROMAN"/>
                <w:bCs/>
                <w:sz w:val="20"/>
                <w:szCs w:val="20"/>
              </w:rPr>
              <w:t xml:space="preserve">Reports to: </w:t>
            </w:r>
            <w:r w:rsidRPr="00C81B59">
              <w:rPr>
                <w:rFonts w:ascii="MULISH REGULAR ROMAN" w:hAnsi="MULISH REGULAR ROMAN"/>
                <w:iCs/>
                <w:sz w:val="20"/>
                <w:szCs w:val="20"/>
              </w:rPr>
              <w:t>Mathematician Manager</w:t>
            </w:r>
          </w:p>
        </w:tc>
        <w:tc>
          <w:tcPr>
            <w:tcW w:w="4908" w:type="dxa"/>
            <w:shd w:val="clear" w:color="auto" w:fill="FFFFFF" w:themeFill="background1"/>
          </w:tcPr>
          <w:p w14:paraId="6700E5A3" w14:textId="2722B784" w:rsidR="001F3CCD" w:rsidRPr="00C81B59" w:rsidRDefault="001F3CCD" w:rsidP="001F3CCD">
            <w:pPr>
              <w:rPr>
                <w:b/>
                <w:sz w:val="20"/>
                <w:szCs w:val="20"/>
              </w:rPr>
            </w:pPr>
            <w:r w:rsidRPr="008F5A06">
              <w:rPr>
                <w:rFonts w:ascii="Roboto" w:hAnsi="Roboto"/>
                <w:bCs/>
                <w:sz w:val="22"/>
                <w:szCs w:val="22"/>
              </w:rPr>
              <w:t xml:space="preserve">No. of </w:t>
            </w:r>
            <w:r>
              <w:rPr>
                <w:rFonts w:ascii="Roboto" w:hAnsi="Roboto"/>
                <w:bCs/>
                <w:sz w:val="22"/>
                <w:szCs w:val="22"/>
              </w:rPr>
              <w:t>d</w:t>
            </w:r>
            <w:r w:rsidRPr="008F5A06">
              <w:rPr>
                <w:rFonts w:ascii="Roboto" w:hAnsi="Roboto"/>
                <w:bCs/>
                <w:sz w:val="22"/>
                <w:szCs w:val="22"/>
              </w:rPr>
              <w:t>irect reports</w:t>
            </w:r>
            <w:r w:rsidRPr="00C81B59">
              <w:rPr>
                <w:rFonts w:ascii="Roboto" w:hAnsi="Roboto"/>
                <w:bCs/>
                <w:sz w:val="22"/>
                <w:szCs w:val="22"/>
              </w:rPr>
              <w:t>:</w:t>
            </w:r>
            <w:r w:rsidRPr="00C81B59">
              <w:rPr>
                <w:rFonts w:ascii="Roboto" w:hAnsi="Roboto"/>
                <w:bCs/>
              </w:rPr>
              <w:t xml:space="preserve"> </w:t>
            </w:r>
            <w:r w:rsidRPr="00C81B59">
              <w:rPr>
                <w:rFonts w:ascii="Roboto" w:hAnsi="Roboto"/>
                <w:sz w:val="20"/>
                <w:szCs w:val="20"/>
              </w:rPr>
              <w:t>None</w:t>
            </w:r>
          </w:p>
          <w:p w14:paraId="6700E5A4" w14:textId="00536BA5" w:rsidR="001F3CCD" w:rsidRPr="00AC6DFA" w:rsidRDefault="001F3CCD" w:rsidP="001F3CCD">
            <w:pPr>
              <w:rPr>
                <w:rFonts w:ascii="Roboto" w:hAnsi="Roboto"/>
                <w:bCs/>
                <w:strike/>
              </w:rPr>
            </w:pPr>
            <w:r w:rsidRPr="00C81B59">
              <w:rPr>
                <w:rFonts w:ascii="Roboto" w:hAnsi="Roboto"/>
                <w:bCs/>
                <w:sz w:val="22"/>
                <w:szCs w:val="22"/>
              </w:rPr>
              <w:t>No. of non-direct reports:</w:t>
            </w:r>
            <w:r w:rsidRPr="00C81B59">
              <w:rPr>
                <w:rFonts w:ascii="Roboto" w:hAnsi="Roboto"/>
                <w:bCs/>
              </w:rPr>
              <w:t xml:space="preserve"> </w:t>
            </w:r>
            <w:r w:rsidRPr="00C81B59">
              <w:rPr>
                <w:rFonts w:ascii="Roboto" w:hAnsi="Roboto"/>
                <w:sz w:val="20"/>
                <w:szCs w:val="20"/>
              </w:rPr>
              <w:t>N/A</w:t>
            </w:r>
          </w:p>
        </w:tc>
      </w:tr>
      <w:tr w:rsidR="001F3CCD" w:rsidRPr="00AC6DFA" w14:paraId="6700E5A9" w14:textId="77777777" w:rsidTr="527E4E18">
        <w:trPr>
          <w:trHeight w:val="340"/>
        </w:trPr>
        <w:tc>
          <w:tcPr>
            <w:tcW w:w="4873" w:type="dxa"/>
            <w:shd w:val="clear" w:color="auto" w:fill="FFFFFF" w:themeFill="background1"/>
          </w:tcPr>
          <w:p w14:paraId="6700E5A6" w14:textId="7FCE8C20" w:rsidR="001F3CCD" w:rsidRPr="006E470F" w:rsidRDefault="001F3CCD" w:rsidP="001F3CCD">
            <w:pPr>
              <w:rPr>
                <w:rFonts w:ascii="MULISH REGULAR ROMAN" w:hAnsi="MULISH REGULAR ROMAN"/>
                <w:bCs/>
                <w:sz w:val="20"/>
                <w:szCs w:val="20"/>
              </w:rPr>
            </w:pPr>
            <w:r w:rsidRPr="006E470F">
              <w:rPr>
                <w:rFonts w:ascii="MULISH REGULAR ROMAN" w:hAnsi="MULISH REGULAR ROMAN"/>
                <w:bCs/>
                <w:sz w:val="20"/>
                <w:szCs w:val="20"/>
              </w:rPr>
              <w:t xml:space="preserve">Budgetary </w:t>
            </w:r>
            <w:r>
              <w:rPr>
                <w:rFonts w:ascii="MULISH REGULAR ROMAN" w:hAnsi="MULISH REGULAR ROMAN"/>
                <w:bCs/>
                <w:sz w:val="20"/>
                <w:szCs w:val="20"/>
              </w:rPr>
              <w:t>r</w:t>
            </w:r>
            <w:r w:rsidRPr="006E470F">
              <w:rPr>
                <w:rFonts w:ascii="MULISH REGULAR ROMAN" w:hAnsi="MULISH REGULAR ROMAN"/>
                <w:bCs/>
                <w:sz w:val="20"/>
                <w:szCs w:val="20"/>
              </w:rPr>
              <w:t xml:space="preserve">esponsibility: </w:t>
            </w:r>
            <w:r>
              <w:rPr>
                <w:rFonts w:ascii="MULISH REGULAR ROMAN" w:hAnsi="MULISH REGULAR ROMAN"/>
                <w:bCs/>
                <w:sz w:val="20"/>
                <w:szCs w:val="20"/>
              </w:rPr>
              <w:t>N/A</w:t>
            </w:r>
          </w:p>
        </w:tc>
        <w:tc>
          <w:tcPr>
            <w:tcW w:w="4908" w:type="dxa"/>
            <w:shd w:val="clear" w:color="auto" w:fill="FFFFFF" w:themeFill="background1"/>
          </w:tcPr>
          <w:p w14:paraId="6700E5A7" w14:textId="7D36614C" w:rsidR="001F3CCD" w:rsidRPr="008F5A06" w:rsidRDefault="001F3CCD" w:rsidP="001F3CCD">
            <w:pPr>
              <w:jc w:val="both"/>
              <w:rPr>
                <w:rFonts w:ascii="Roboto" w:hAnsi="Roboto"/>
                <w:bCs/>
                <w:sz w:val="22"/>
                <w:szCs w:val="22"/>
              </w:rPr>
            </w:pPr>
            <w:r w:rsidRPr="008F5A06">
              <w:rPr>
                <w:rFonts w:ascii="Roboto" w:hAnsi="Roboto"/>
                <w:bCs/>
                <w:sz w:val="22"/>
                <w:szCs w:val="22"/>
              </w:rPr>
              <w:t>NGR/P&amp;L:</w:t>
            </w:r>
            <w:r>
              <w:rPr>
                <w:rFonts w:ascii="Roboto" w:hAnsi="Roboto"/>
                <w:bCs/>
                <w:sz w:val="22"/>
                <w:szCs w:val="22"/>
              </w:rPr>
              <w:t xml:space="preserve"> N/A</w:t>
            </w:r>
          </w:p>
          <w:p w14:paraId="6700E5A8" w14:textId="77777777" w:rsidR="001F3CCD" w:rsidRPr="008F5A06" w:rsidRDefault="001F3CCD" w:rsidP="001F3CCD">
            <w:pPr>
              <w:jc w:val="both"/>
              <w:rPr>
                <w:rFonts w:ascii="Roboto" w:hAnsi="Roboto"/>
                <w:bCs/>
                <w:sz w:val="22"/>
                <w:szCs w:val="22"/>
              </w:rPr>
            </w:pPr>
          </w:p>
        </w:tc>
      </w:tr>
      <w:tr w:rsidR="001F3CCD" w:rsidRPr="00AC6DFA" w14:paraId="6700E5AB" w14:textId="77777777" w:rsidTr="527E4E18">
        <w:trPr>
          <w:trHeight w:val="300"/>
        </w:trPr>
        <w:tc>
          <w:tcPr>
            <w:tcW w:w="9781" w:type="dxa"/>
            <w:gridSpan w:val="2"/>
            <w:shd w:val="clear" w:color="auto" w:fill="C000FF"/>
          </w:tcPr>
          <w:p w14:paraId="6700E5AA" w14:textId="77777777" w:rsidR="001F3CCD" w:rsidRPr="006E470F" w:rsidRDefault="001F3CCD" w:rsidP="001F3CCD">
            <w:pPr>
              <w:rPr>
                <w:rFonts w:ascii="MULISH REGULAR ROMAN" w:hAnsi="MULISH REGULAR ROMAN"/>
                <w:bCs/>
                <w:color w:val="FFFFFF" w:themeColor="background1"/>
                <w:sz w:val="20"/>
                <w:szCs w:val="20"/>
              </w:rPr>
            </w:pPr>
            <w:r w:rsidRPr="006E470F">
              <w:rPr>
                <w:rFonts w:ascii="MULISH REGULAR ROMAN" w:hAnsi="MULISH REGULAR ROMAN"/>
                <w:bCs/>
                <w:color w:val="FFFFFF" w:themeColor="background1"/>
                <w:sz w:val="20"/>
                <w:szCs w:val="20"/>
              </w:rPr>
              <w:t xml:space="preserve">Purpose of </w:t>
            </w:r>
            <w:r>
              <w:rPr>
                <w:rFonts w:ascii="MULISH REGULAR ROMAN" w:hAnsi="MULISH REGULAR ROMAN"/>
                <w:bCs/>
                <w:color w:val="FFFFFF" w:themeColor="background1"/>
                <w:sz w:val="20"/>
                <w:szCs w:val="20"/>
              </w:rPr>
              <w:t>r</w:t>
            </w:r>
            <w:r w:rsidRPr="006E470F">
              <w:rPr>
                <w:rFonts w:ascii="MULISH REGULAR ROMAN" w:hAnsi="MULISH REGULAR ROMAN"/>
                <w:bCs/>
                <w:color w:val="FFFFFF" w:themeColor="background1"/>
                <w:sz w:val="20"/>
                <w:szCs w:val="20"/>
              </w:rPr>
              <w:t>ole</w:t>
            </w:r>
          </w:p>
        </w:tc>
      </w:tr>
      <w:tr w:rsidR="001F3CCD" w:rsidRPr="00AC6DFA" w14:paraId="6700E5B8" w14:textId="77777777" w:rsidTr="527E4E18">
        <w:tc>
          <w:tcPr>
            <w:tcW w:w="9781" w:type="dxa"/>
            <w:gridSpan w:val="2"/>
          </w:tcPr>
          <w:p w14:paraId="6700E5AC" w14:textId="77777777" w:rsidR="001F3CCD" w:rsidRPr="00C65B74" w:rsidRDefault="001F3CCD" w:rsidP="001F3CCD">
            <w:pPr>
              <w:jc w:val="both"/>
              <w:rPr>
                <w:rFonts w:ascii="Mulish" w:hAnsi="Mulish" w:cs="Segoe UI"/>
                <w:sz w:val="20"/>
                <w:szCs w:val="20"/>
              </w:rPr>
            </w:pPr>
            <w:r w:rsidRPr="00C65B74">
              <w:rPr>
                <w:rFonts w:ascii="Mulish" w:hAnsi="Mulish" w:cs="Segoe UI"/>
                <w:sz w:val="20"/>
                <w:szCs w:val="20"/>
              </w:rPr>
              <w:t xml:space="preserve">We’re Entain. Our vision is to be the world leader in sports betting and gaming entertainment by creating the most exciting and trusted experience for our customers, </w:t>
            </w:r>
            <w:proofErr w:type="spellStart"/>
            <w:r w:rsidRPr="00C65B74">
              <w:rPr>
                <w:rFonts w:ascii="Mulish" w:hAnsi="Mulish" w:cs="Segoe UI"/>
                <w:sz w:val="20"/>
                <w:szCs w:val="20"/>
              </w:rPr>
              <w:t>revolutionising</w:t>
            </w:r>
            <w:proofErr w:type="spellEnd"/>
            <w:r w:rsidRPr="00C65B74">
              <w:rPr>
                <w:rFonts w:ascii="Mulish" w:hAnsi="Mulish" w:cs="Segoe UI"/>
                <w:sz w:val="20"/>
                <w:szCs w:val="20"/>
              </w:rPr>
              <w:t xml:space="preserve"> the gambling space as we go. We're home to a global family of more than 25 well-known brands, and with a focus on sustainability and growth, we will transform our sector for our players, for ourselves and for the good of entertainment.</w:t>
            </w:r>
          </w:p>
          <w:p w14:paraId="48B0D868" w14:textId="77777777" w:rsidR="001F3CCD" w:rsidRPr="00C65B74" w:rsidRDefault="001F3CCD" w:rsidP="001F3CCD">
            <w:pPr>
              <w:jc w:val="both"/>
              <w:rPr>
                <w:rFonts w:ascii="Mulish" w:hAnsi="Mulish" w:cs="Segoe UI"/>
                <w:sz w:val="20"/>
                <w:szCs w:val="20"/>
              </w:rPr>
            </w:pPr>
          </w:p>
          <w:p w14:paraId="5F015DB8" w14:textId="77777777" w:rsidR="001F3CCD" w:rsidRDefault="001F3CCD" w:rsidP="001F3CCD">
            <w:pPr>
              <w:rPr>
                <w:rFonts w:ascii="Mulish" w:hAnsi="Mulish" w:cs="Segoe UI"/>
                <w:sz w:val="20"/>
                <w:szCs w:val="20"/>
              </w:rPr>
            </w:pPr>
            <w:r w:rsidRPr="00C81B59">
              <w:rPr>
                <w:rFonts w:ascii="Mulish" w:hAnsi="Mulish" w:cs="Segoe UI"/>
                <w:sz w:val="20"/>
                <w:szCs w:val="20"/>
              </w:rPr>
              <w:t xml:space="preserve">As a Mathematician, you will leverage your mathematical expertise to design, </w:t>
            </w:r>
            <w:proofErr w:type="spellStart"/>
            <w:r w:rsidRPr="00C81B59">
              <w:rPr>
                <w:rFonts w:ascii="Mulish" w:hAnsi="Mulish" w:cs="Segoe UI"/>
                <w:sz w:val="20"/>
                <w:szCs w:val="20"/>
              </w:rPr>
              <w:t>analyse</w:t>
            </w:r>
            <w:proofErr w:type="spellEnd"/>
            <w:r w:rsidRPr="00C81B59">
              <w:rPr>
                <w:rFonts w:ascii="Mulish" w:hAnsi="Mulish" w:cs="Segoe UI"/>
                <w:sz w:val="20"/>
                <w:szCs w:val="20"/>
              </w:rPr>
              <w:t xml:space="preserve">, and implement algorithms, models, and game mechanics that enhance player experiences and contribute to the success of our gaming products. </w:t>
            </w:r>
          </w:p>
          <w:p w14:paraId="6700E5B7" w14:textId="04DD8062" w:rsidR="001F3CCD" w:rsidRPr="006E470F" w:rsidRDefault="001F3CCD" w:rsidP="001F3CCD">
            <w:pPr>
              <w:rPr>
                <w:rFonts w:ascii="MULISH REGULAR ROMAN" w:hAnsi="MULISH REGULAR ROMAN"/>
                <w:i/>
                <w:color w:val="A6A6A6"/>
                <w:sz w:val="20"/>
                <w:szCs w:val="20"/>
              </w:rPr>
            </w:pPr>
          </w:p>
        </w:tc>
      </w:tr>
      <w:tr w:rsidR="001F3CCD" w:rsidRPr="00AC6DFA" w14:paraId="6700E5BA" w14:textId="77777777" w:rsidTr="527E4E18">
        <w:trPr>
          <w:trHeight w:val="229"/>
        </w:trPr>
        <w:tc>
          <w:tcPr>
            <w:tcW w:w="9781" w:type="dxa"/>
            <w:gridSpan w:val="2"/>
            <w:shd w:val="clear" w:color="auto" w:fill="C000FF"/>
          </w:tcPr>
          <w:p w14:paraId="6700E5B9" w14:textId="77777777" w:rsidR="001F3CCD" w:rsidRPr="006E470F" w:rsidRDefault="001F3CCD" w:rsidP="001F3CCD">
            <w:pPr>
              <w:rPr>
                <w:rFonts w:ascii="MULISH REGULAR ROMAN" w:hAnsi="MULISH REGULAR ROMAN"/>
                <w:bCs/>
                <w:sz w:val="20"/>
                <w:szCs w:val="20"/>
              </w:rPr>
            </w:pPr>
            <w:r w:rsidRPr="006E470F">
              <w:rPr>
                <w:rFonts w:ascii="MULISH REGULAR ROMAN" w:hAnsi="MULISH REGULAR ROMAN"/>
                <w:bCs/>
                <w:color w:val="FFFFFF" w:themeColor="background1"/>
                <w:sz w:val="20"/>
                <w:szCs w:val="20"/>
              </w:rPr>
              <w:t xml:space="preserve">Key </w:t>
            </w:r>
            <w:r>
              <w:rPr>
                <w:rFonts w:ascii="MULISH REGULAR ROMAN" w:hAnsi="MULISH REGULAR ROMAN"/>
                <w:bCs/>
                <w:color w:val="FFFFFF" w:themeColor="background1"/>
                <w:sz w:val="20"/>
                <w:szCs w:val="20"/>
              </w:rPr>
              <w:t>r</w:t>
            </w:r>
            <w:r w:rsidRPr="006E470F">
              <w:rPr>
                <w:rFonts w:ascii="MULISH REGULAR ROMAN" w:hAnsi="MULISH REGULAR ROMAN"/>
                <w:bCs/>
                <w:color w:val="FFFFFF" w:themeColor="background1"/>
                <w:sz w:val="20"/>
                <w:szCs w:val="20"/>
              </w:rPr>
              <w:t>esponsibilities</w:t>
            </w:r>
          </w:p>
        </w:tc>
      </w:tr>
      <w:tr w:rsidR="001F3CCD" w:rsidRPr="00AC6DFA" w14:paraId="6700E5C9" w14:textId="77777777" w:rsidTr="527E4E18">
        <w:trPr>
          <w:trHeight w:val="300"/>
        </w:trPr>
        <w:tc>
          <w:tcPr>
            <w:tcW w:w="9781" w:type="dxa"/>
            <w:gridSpan w:val="2"/>
          </w:tcPr>
          <w:p w14:paraId="6700E5BC" w14:textId="77777777" w:rsidR="001F3CCD" w:rsidRPr="00B227AC" w:rsidRDefault="001F3CCD" w:rsidP="001F3CCD">
            <w:pPr>
              <w:jc w:val="both"/>
              <w:rPr>
                <w:rFonts w:ascii="Mulish" w:hAnsi="Mulish"/>
                <w:i/>
                <w:iCs/>
                <w:color w:val="A5A5A5" w:themeColor="accent3"/>
                <w:sz w:val="20"/>
                <w:szCs w:val="20"/>
              </w:rPr>
            </w:pPr>
          </w:p>
          <w:p w14:paraId="3E9C8D3D" w14:textId="77777777" w:rsidR="001F3CCD" w:rsidRPr="00C81B59" w:rsidRDefault="001F3CCD" w:rsidP="001F3CCD">
            <w:pPr>
              <w:numPr>
                <w:ilvl w:val="0"/>
                <w:numId w:val="3"/>
              </w:numPr>
              <w:pBdr>
                <w:top w:val="nil"/>
                <w:left w:val="nil"/>
                <w:bottom w:val="nil"/>
                <w:right w:val="nil"/>
                <w:between w:val="nil"/>
              </w:pBdr>
              <w:contextualSpacing/>
              <w:jc w:val="both"/>
              <w:rPr>
                <w:rFonts w:ascii="Mulish" w:hAnsi="Mulish"/>
                <w:sz w:val="20"/>
                <w:szCs w:val="20"/>
                <w:lang w:val="en-GB"/>
              </w:rPr>
            </w:pPr>
            <w:r w:rsidRPr="00C81B59">
              <w:rPr>
                <w:rFonts w:ascii="Mulish" w:hAnsi="Mulish"/>
                <w:sz w:val="20"/>
                <w:szCs w:val="20"/>
                <w:lang w:val="en-GB"/>
              </w:rPr>
              <w:t>Design, develop, and implement mathematical algorithms that form the foundation of game mechanics, ranging from combat systems to character interactions and progression models.</w:t>
            </w:r>
          </w:p>
          <w:p w14:paraId="16E33BF3" w14:textId="77777777" w:rsidR="001F3CCD" w:rsidRPr="00C81B59" w:rsidRDefault="001F3CCD" w:rsidP="001F3CCD">
            <w:pPr>
              <w:numPr>
                <w:ilvl w:val="0"/>
                <w:numId w:val="3"/>
              </w:numPr>
              <w:pBdr>
                <w:top w:val="nil"/>
                <w:left w:val="nil"/>
                <w:bottom w:val="nil"/>
                <w:right w:val="nil"/>
                <w:between w:val="nil"/>
              </w:pBdr>
              <w:contextualSpacing/>
              <w:jc w:val="both"/>
              <w:rPr>
                <w:rFonts w:ascii="Mulish" w:hAnsi="Mulish"/>
                <w:sz w:val="20"/>
                <w:szCs w:val="20"/>
                <w:lang w:val="en-GB"/>
              </w:rPr>
            </w:pPr>
            <w:r w:rsidRPr="00C81B59">
              <w:rPr>
                <w:rFonts w:ascii="Mulish" w:hAnsi="Mulish"/>
                <w:sz w:val="20"/>
                <w:szCs w:val="20"/>
                <w:lang w:val="en-GB"/>
              </w:rPr>
              <w:t>Collaborate closely with game designers and developers to ensure seamless integration of mathematical concepts into gameplay features.</w:t>
            </w:r>
          </w:p>
          <w:p w14:paraId="267F8423" w14:textId="77777777" w:rsidR="001F3CCD" w:rsidRPr="00C81B59" w:rsidRDefault="001F3CCD" w:rsidP="001F3CCD">
            <w:pPr>
              <w:numPr>
                <w:ilvl w:val="0"/>
                <w:numId w:val="3"/>
              </w:numPr>
              <w:pBdr>
                <w:top w:val="nil"/>
                <w:left w:val="nil"/>
                <w:bottom w:val="nil"/>
                <w:right w:val="nil"/>
                <w:between w:val="nil"/>
              </w:pBdr>
              <w:contextualSpacing/>
              <w:jc w:val="both"/>
              <w:rPr>
                <w:rFonts w:ascii="Mulish" w:hAnsi="Mulish"/>
                <w:sz w:val="20"/>
                <w:szCs w:val="20"/>
                <w:lang w:val="en-GB"/>
              </w:rPr>
            </w:pPr>
            <w:r w:rsidRPr="00C81B59">
              <w:rPr>
                <w:rFonts w:ascii="Mulish" w:hAnsi="Mulish"/>
                <w:sz w:val="20"/>
                <w:szCs w:val="20"/>
                <w:lang w:val="en-GB"/>
              </w:rPr>
              <w:t>Assist in creating algorithms that manage probabilities, rewards, challenges, and other interactive elements to ensure balanced and rewarding player experiences.</w:t>
            </w:r>
          </w:p>
          <w:p w14:paraId="04FD08A9" w14:textId="77777777" w:rsidR="001F3CCD" w:rsidRPr="00C81B59" w:rsidRDefault="001F3CCD" w:rsidP="001F3CCD">
            <w:pPr>
              <w:numPr>
                <w:ilvl w:val="0"/>
                <w:numId w:val="3"/>
              </w:numPr>
              <w:pBdr>
                <w:top w:val="nil"/>
                <w:left w:val="nil"/>
                <w:bottom w:val="nil"/>
                <w:right w:val="nil"/>
                <w:between w:val="nil"/>
              </w:pBdr>
              <w:contextualSpacing/>
              <w:jc w:val="both"/>
              <w:rPr>
                <w:rFonts w:ascii="Mulish" w:hAnsi="Mulish"/>
                <w:sz w:val="20"/>
                <w:szCs w:val="20"/>
                <w:lang w:val="en-GB"/>
              </w:rPr>
            </w:pPr>
            <w:r w:rsidRPr="00C81B59">
              <w:rPr>
                <w:rFonts w:ascii="Mulish" w:hAnsi="Mulish"/>
                <w:sz w:val="20"/>
                <w:szCs w:val="20"/>
                <w:lang w:val="en-GB"/>
              </w:rPr>
              <w:t>Participate in fine-tuning gameplay mechanics for optimal challenge and engagement.</w:t>
            </w:r>
          </w:p>
          <w:p w14:paraId="7A41FBFB" w14:textId="77777777" w:rsidR="001F3CCD" w:rsidRPr="00C81B59" w:rsidRDefault="001F3CCD" w:rsidP="001F3CCD">
            <w:pPr>
              <w:numPr>
                <w:ilvl w:val="0"/>
                <w:numId w:val="3"/>
              </w:numPr>
              <w:pBdr>
                <w:top w:val="nil"/>
                <w:left w:val="nil"/>
                <w:bottom w:val="nil"/>
                <w:right w:val="nil"/>
                <w:between w:val="nil"/>
              </w:pBdr>
              <w:contextualSpacing/>
              <w:jc w:val="both"/>
              <w:rPr>
                <w:rFonts w:ascii="Mulish" w:hAnsi="Mulish"/>
                <w:sz w:val="20"/>
                <w:szCs w:val="20"/>
                <w:lang w:val="en-GB"/>
              </w:rPr>
            </w:pPr>
            <w:r w:rsidRPr="00C81B59">
              <w:rPr>
                <w:rFonts w:ascii="Mulish" w:hAnsi="Mulish"/>
                <w:sz w:val="20"/>
                <w:szCs w:val="20"/>
                <w:lang w:val="en-GB"/>
              </w:rPr>
              <w:t>Apply mathematical models to simulate and predict various in-game dynamics, including player behaviour, virtual economies, resource allocation, and more.</w:t>
            </w:r>
          </w:p>
          <w:p w14:paraId="506CBC0D" w14:textId="77777777" w:rsidR="001F3CCD" w:rsidRPr="00C81B59" w:rsidRDefault="001F3CCD" w:rsidP="001F3CCD">
            <w:pPr>
              <w:numPr>
                <w:ilvl w:val="0"/>
                <w:numId w:val="3"/>
              </w:numPr>
              <w:pBdr>
                <w:top w:val="nil"/>
                <w:left w:val="nil"/>
                <w:bottom w:val="nil"/>
                <w:right w:val="nil"/>
                <w:between w:val="nil"/>
              </w:pBdr>
              <w:contextualSpacing/>
              <w:jc w:val="both"/>
              <w:rPr>
                <w:rFonts w:ascii="Mulish" w:hAnsi="Mulish"/>
                <w:sz w:val="20"/>
                <w:szCs w:val="20"/>
                <w:lang w:val="en-GB"/>
              </w:rPr>
            </w:pPr>
            <w:r w:rsidRPr="00C81B59">
              <w:rPr>
                <w:rFonts w:ascii="Mulish" w:hAnsi="Mulish"/>
                <w:sz w:val="20"/>
                <w:szCs w:val="20"/>
                <w:lang w:val="en-GB"/>
              </w:rPr>
              <w:t>Contribute to refining and validating models based on real-world player data and feedback.</w:t>
            </w:r>
          </w:p>
          <w:p w14:paraId="76771FE7" w14:textId="77777777" w:rsidR="001F3CCD" w:rsidRPr="00C81B59" w:rsidRDefault="001F3CCD" w:rsidP="001F3CCD">
            <w:pPr>
              <w:numPr>
                <w:ilvl w:val="0"/>
                <w:numId w:val="3"/>
              </w:numPr>
              <w:pBdr>
                <w:top w:val="nil"/>
                <w:left w:val="nil"/>
                <w:bottom w:val="nil"/>
                <w:right w:val="nil"/>
                <w:between w:val="nil"/>
              </w:pBdr>
              <w:contextualSpacing/>
              <w:jc w:val="both"/>
              <w:rPr>
                <w:rFonts w:ascii="Mulish" w:hAnsi="Mulish"/>
                <w:sz w:val="20"/>
                <w:szCs w:val="20"/>
                <w:lang w:val="en-GB"/>
              </w:rPr>
            </w:pPr>
            <w:r w:rsidRPr="00C81B59">
              <w:rPr>
                <w:rFonts w:ascii="Mulish" w:hAnsi="Mulish"/>
                <w:sz w:val="20"/>
                <w:szCs w:val="20"/>
                <w:lang w:val="en-GB"/>
              </w:rPr>
              <w:t>Utilize data analytics to extract insights from player interactions, gameplay trends, and preferences, translating these insights into actionable strategies.</w:t>
            </w:r>
          </w:p>
          <w:p w14:paraId="530FD14F" w14:textId="77777777" w:rsidR="001F3CCD" w:rsidRPr="00C81B59" w:rsidRDefault="001F3CCD" w:rsidP="001F3CCD">
            <w:pPr>
              <w:numPr>
                <w:ilvl w:val="0"/>
                <w:numId w:val="3"/>
              </w:numPr>
              <w:pBdr>
                <w:top w:val="nil"/>
                <w:left w:val="nil"/>
                <w:bottom w:val="nil"/>
                <w:right w:val="nil"/>
                <w:between w:val="nil"/>
              </w:pBdr>
              <w:contextualSpacing/>
              <w:jc w:val="both"/>
              <w:rPr>
                <w:rFonts w:ascii="Mulish" w:hAnsi="Mulish"/>
                <w:sz w:val="20"/>
                <w:szCs w:val="20"/>
                <w:lang w:val="en-GB"/>
              </w:rPr>
            </w:pPr>
            <w:r w:rsidRPr="00C81B59">
              <w:rPr>
                <w:rFonts w:ascii="Mulish" w:hAnsi="Mulish"/>
                <w:sz w:val="20"/>
                <w:szCs w:val="20"/>
                <w:lang w:val="en-GB"/>
              </w:rPr>
              <w:t>Collaborate with data analysts to enhance the accuracy and impact of mathematical models.</w:t>
            </w:r>
          </w:p>
          <w:p w14:paraId="20DDAF39" w14:textId="77777777" w:rsidR="001F3CCD" w:rsidRPr="00C81B59" w:rsidRDefault="001F3CCD" w:rsidP="001F3CCD">
            <w:pPr>
              <w:numPr>
                <w:ilvl w:val="0"/>
                <w:numId w:val="3"/>
              </w:numPr>
              <w:pBdr>
                <w:top w:val="nil"/>
                <w:left w:val="nil"/>
                <w:bottom w:val="nil"/>
                <w:right w:val="nil"/>
                <w:between w:val="nil"/>
              </w:pBdr>
              <w:contextualSpacing/>
              <w:jc w:val="both"/>
              <w:rPr>
                <w:rFonts w:ascii="Mulish" w:hAnsi="Mulish"/>
                <w:sz w:val="20"/>
                <w:szCs w:val="20"/>
                <w:lang w:val="en-GB"/>
              </w:rPr>
            </w:pPr>
            <w:r w:rsidRPr="00C81B59">
              <w:rPr>
                <w:rFonts w:ascii="Mulish" w:hAnsi="Mulish"/>
                <w:sz w:val="20"/>
                <w:szCs w:val="20"/>
                <w:lang w:val="en-GB"/>
              </w:rPr>
              <w:t>Ensure the accuracy and reliability of mathematical calculations and algorithms, maintaining high standards throughout the game's development.</w:t>
            </w:r>
          </w:p>
          <w:p w14:paraId="7397EA48" w14:textId="77777777" w:rsidR="001F3CCD" w:rsidRPr="00C81B59" w:rsidRDefault="001F3CCD" w:rsidP="001F3CCD">
            <w:pPr>
              <w:numPr>
                <w:ilvl w:val="0"/>
                <w:numId w:val="3"/>
              </w:numPr>
              <w:pBdr>
                <w:top w:val="nil"/>
                <w:left w:val="nil"/>
                <w:bottom w:val="nil"/>
                <w:right w:val="nil"/>
                <w:between w:val="nil"/>
              </w:pBdr>
              <w:contextualSpacing/>
              <w:jc w:val="both"/>
              <w:rPr>
                <w:rFonts w:ascii="Mulish" w:hAnsi="Mulish"/>
                <w:sz w:val="20"/>
                <w:szCs w:val="20"/>
                <w:lang w:val="en-GB"/>
              </w:rPr>
            </w:pPr>
            <w:r w:rsidRPr="00C81B59">
              <w:rPr>
                <w:rFonts w:ascii="Mulish" w:hAnsi="Mulish"/>
                <w:sz w:val="20"/>
                <w:szCs w:val="20"/>
                <w:lang w:val="en-GB"/>
              </w:rPr>
              <w:t>Work collaboratively with cross-functional teams to align mathematical concepts with the overall vision of the game.</w:t>
            </w:r>
          </w:p>
          <w:p w14:paraId="2603BE6C" w14:textId="77777777" w:rsidR="001F3CCD" w:rsidRPr="00C81B59" w:rsidRDefault="001F3CCD" w:rsidP="001F3CCD">
            <w:pPr>
              <w:numPr>
                <w:ilvl w:val="0"/>
                <w:numId w:val="3"/>
              </w:numPr>
              <w:pBdr>
                <w:top w:val="nil"/>
                <w:left w:val="nil"/>
                <w:bottom w:val="nil"/>
                <w:right w:val="nil"/>
                <w:between w:val="nil"/>
              </w:pBdr>
              <w:contextualSpacing/>
              <w:jc w:val="both"/>
              <w:rPr>
                <w:rFonts w:ascii="Mulish" w:hAnsi="Mulish"/>
                <w:sz w:val="20"/>
                <w:szCs w:val="20"/>
                <w:lang w:val="en-GB"/>
              </w:rPr>
            </w:pPr>
            <w:r w:rsidRPr="00C81B59">
              <w:rPr>
                <w:rFonts w:ascii="Mulish" w:hAnsi="Mulish"/>
                <w:sz w:val="20"/>
                <w:szCs w:val="20"/>
                <w:lang w:val="en-GB"/>
              </w:rPr>
              <w:t>Utilize programming languages commonly used in game development, such as Python, C++, or similar, to implement mathematical algorithms and mechanics.</w:t>
            </w:r>
          </w:p>
          <w:p w14:paraId="78AD0F38" w14:textId="77777777" w:rsidR="001F3CCD" w:rsidRPr="00C81B59" w:rsidRDefault="001F3CCD" w:rsidP="001F3CCD">
            <w:pPr>
              <w:numPr>
                <w:ilvl w:val="0"/>
                <w:numId w:val="3"/>
              </w:numPr>
              <w:pBdr>
                <w:top w:val="nil"/>
                <w:left w:val="nil"/>
                <w:bottom w:val="nil"/>
                <w:right w:val="nil"/>
                <w:between w:val="nil"/>
              </w:pBdr>
              <w:contextualSpacing/>
              <w:jc w:val="both"/>
              <w:rPr>
                <w:rFonts w:ascii="Mulish" w:hAnsi="Mulish"/>
                <w:sz w:val="20"/>
                <w:szCs w:val="20"/>
                <w:lang w:val="en-GB"/>
              </w:rPr>
            </w:pPr>
            <w:r w:rsidRPr="00C81B59">
              <w:rPr>
                <w:rFonts w:ascii="Mulish" w:hAnsi="Mulish"/>
                <w:sz w:val="20"/>
                <w:szCs w:val="20"/>
                <w:lang w:val="en-GB"/>
              </w:rPr>
              <w:t>Stay updated on industry trends, advancements in mathematical concepts, and emerging technologies relevant to the gaming industry.</w:t>
            </w:r>
          </w:p>
          <w:p w14:paraId="6700E5C8" w14:textId="77777777" w:rsidR="001F3CCD" w:rsidRPr="006E470F" w:rsidRDefault="001F3CCD" w:rsidP="001F3CCD">
            <w:pPr>
              <w:pBdr>
                <w:top w:val="nil"/>
                <w:left w:val="nil"/>
                <w:bottom w:val="nil"/>
                <w:right w:val="nil"/>
                <w:between w:val="nil"/>
              </w:pBdr>
              <w:ind w:left="360" w:hanging="720"/>
              <w:rPr>
                <w:rFonts w:ascii="MULISH REGULAR ROMAN" w:hAnsi="MULISH REGULAR ROMAN"/>
                <w:i/>
                <w:color w:val="A6A6A6"/>
                <w:sz w:val="20"/>
                <w:szCs w:val="20"/>
              </w:rPr>
            </w:pPr>
          </w:p>
        </w:tc>
      </w:tr>
      <w:tr w:rsidR="001F3CCD" w:rsidRPr="00AC6DFA" w14:paraId="6700E5CB" w14:textId="77777777" w:rsidTr="527E4E18">
        <w:trPr>
          <w:trHeight w:val="262"/>
        </w:trPr>
        <w:tc>
          <w:tcPr>
            <w:tcW w:w="9781" w:type="dxa"/>
            <w:gridSpan w:val="2"/>
            <w:shd w:val="clear" w:color="auto" w:fill="C000FF"/>
          </w:tcPr>
          <w:p w14:paraId="6700E5CA" w14:textId="77777777" w:rsidR="001F3CCD" w:rsidRPr="006E470F" w:rsidRDefault="001F3CCD" w:rsidP="001F3CCD">
            <w:pPr>
              <w:tabs>
                <w:tab w:val="left" w:pos="1500"/>
              </w:tabs>
              <w:rPr>
                <w:rFonts w:ascii="MULISH REGULAR ROMAN" w:hAnsi="MULISH REGULAR ROMAN"/>
                <w:bCs/>
                <w:color w:val="FFFFFF" w:themeColor="background1"/>
                <w:sz w:val="20"/>
                <w:szCs w:val="20"/>
              </w:rPr>
            </w:pPr>
            <w:r w:rsidRPr="006E470F">
              <w:rPr>
                <w:rFonts w:ascii="MULISH REGULAR ROMAN" w:hAnsi="MULISH REGULAR ROMAN"/>
                <w:bCs/>
                <w:color w:val="FFFFFF" w:themeColor="background1"/>
                <w:sz w:val="20"/>
                <w:szCs w:val="20"/>
              </w:rPr>
              <w:t>Specialist skills and experience</w:t>
            </w:r>
          </w:p>
        </w:tc>
      </w:tr>
      <w:tr w:rsidR="001F3CCD" w:rsidRPr="00AC6DFA" w14:paraId="6700E5D7" w14:textId="77777777" w:rsidTr="527E4E18">
        <w:trPr>
          <w:trHeight w:val="3670"/>
        </w:trPr>
        <w:tc>
          <w:tcPr>
            <w:tcW w:w="9781" w:type="dxa"/>
            <w:gridSpan w:val="2"/>
          </w:tcPr>
          <w:p w14:paraId="6700E5CF" w14:textId="77777777" w:rsidR="001F3CCD" w:rsidRPr="006347FB" w:rsidRDefault="001F3CCD" w:rsidP="001F3CCD">
            <w:pPr>
              <w:jc w:val="both"/>
              <w:rPr>
                <w:rFonts w:ascii="Mulish" w:hAnsi="Mulish"/>
                <w:i/>
                <w:color w:val="A5A5A5" w:themeColor="accent3"/>
                <w:sz w:val="20"/>
                <w:szCs w:val="20"/>
              </w:rPr>
            </w:pPr>
          </w:p>
          <w:p w14:paraId="6D0B4077" w14:textId="77777777" w:rsidR="001F3CCD" w:rsidRDefault="001F3CCD" w:rsidP="001F3CCD">
            <w:pPr>
              <w:pStyle w:val="paragraph"/>
              <w:spacing w:before="0" w:beforeAutospacing="0" w:after="0" w:afterAutospacing="0"/>
              <w:jc w:val="both"/>
              <w:textAlignment w:val="baseline"/>
              <w:rPr>
                <w:rFonts w:ascii="Segoe UI" w:hAnsi="Segoe UI" w:cs="Segoe UI"/>
                <w:sz w:val="18"/>
                <w:szCs w:val="18"/>
              </w:rPr>
            </w:pPr>
            <w:r>
              <w:rPr>
                <w:rStyle w:val="normaltextrun"/>
                <w:rFonts w:ascii="Mulish" w:hAnsi="Mulish" w:cs="Segoe UI"/>
                <w:sz w:val="20"/>
                <w:szCs w:val="20"/>
                <w:lang w:val="en-PH"/>
              </w:rPr>
              <w:t>Essential:</w:t>
            </w:r>
            <w:r>
              <w:rPr>
                <w:rStyle w:val="eop"/>
                <w:rFonts w:ascii="Mulish" w:hAnsi="Mulish" w:cs="Segoe UI"/>
                <w:sz w:val="20"/>
                <w:szCs w:val="20"/>
              </w:rPr>
              <w:t> </w:t>
            </w:r>
          </w:p>
          <w:p w14:paraId="63B4FBA8" w14:textId="4604157A" w:rsidR="001F3CCD" w:rsidRDefault="001F3CCD" w:rsidP="001F3CCD">
            <w:pPr>
              <w:pStyle w:val="paragraph"/>
              <w:numPr>
                <w:ilvl w:val="0"/>
                <w:numId w:val="14"/>
              </w:numPr>
              <w:spacing w:before="0" w:beforeAutospacing="0" w:after="0" w:afterAutospacing="0"/>
              <w:jc w:val="both"/>
              <w:textAlignment w:val="baseline"/>
              <w:rPr>
                <w:rFonts w:ascii="MULISH REGULAR ROMAN" w:hAnsi="MULISH REGULAR ROMAN" w:cs="Segoe UI"/>
                <w:sz w:val="20"/>
                <w:szCs w:val="20"/>
              </w:rPr>
            </w:pPr>
            <w:r>
              <w:rPr>
                <w:rStyle w:val="normaltextrun"/>
                <w:rFonts w:ascii="Mulish" w:hAnsi="Mulish" w:cs="Segoe UI"/>
                <w:sz w:val="20"/>
                <w:szCs w:val="20"/>
                <w:lang w:val="en-PH"/>
              </w:rPr>
              <w:t xml:space="preserve">Competent in Statistical Analysis, able to collect and interprets data </w:t>
            </w:r>
            <w:proofErr w:type="gramStart"/>
            <w:r>
              <w:rPr>
                <w:rStyle w:val="normaltextrun"/>
                <w:rFonts w:ascii="Mulish" w:hAnsi="Mulish" w:cs="Segoe UI"/>
                <w:sz w:val="20"/>
                <w:szCs w:val="20"/>
                <w:lang w:val="en-PH"/>
              </w:rPr>
              <w:t>in order to</w:t>
            </w:r>
            <w:proofErr w:type="gramEnd"/>
            <w:r>
              <w:rPr>
                <w:rStyle w:val="normaltextrun"/>
                <w:rFonts w:ascii="Mulish" w:hAnsi="Mulish" w:cs="Segoe UI"/>
                <w:sz w:val="20"/>
                <w:szCs w:val="20"/>
                <w:lang w:val="en-PH"/>
              </w:rPr>
              <w:t xml:space="preserve"> uncover patterns and trends.</w:t>
            </w:r>
            <w:r>
              <w:rPr>
                <w:rStyle w:val="eop"/>
                <w:rFonts w:ascii="Mulish" w:hAnsi="Mulish" w:cs="Segoe UI"/>
                <w:sz w:val="20"/>
                <w:szCs w:val="20"/>
              </w:rPr>
              <w:t> </w:t>
            </w:r>
          </w:p>
          <w:p w14:paraId="3127418F" w14:textId="77777777" w:rsidR="001F3CCD" w:rsidRDefault="001F3CCD" w:rsidP="001F3CCD">
            <w:pPr>
              <w:pStyle w:val="paragraph"/>
              <w:numPr>
                <w:ilvl w:val="0"/>
                <w:numId w:val="14"/>
              </w:numPr>
              <w:spacing w:before="0" w:beforeAutospacing="0" w:after="0" w:afterAutospacing="0"/>
              <w:jc w:val="both"/>
              <w:textAlignment w:val="baseline"/>
              <w:rPr>
                <w:rFonts w:ascii="MULISH REGULAR ROMAN" w:hAnsi="MULISH REGULAR ROMAN" w:cs="Segoe UI"/>
                <w:sz w:val="20"/>
                <w:szCs w:val="20"/>
              </w:rPr>
            </w:pPr>
            <w:r>
              <w:rPr>
                <w:rStyle w:val="normaltextrun"/>
                <w:rFonts w:ascii="Mulish" w:hAnsi="Mulish" w:cs="Segoe UI"/>
                <w:sz w:val="20"/>
                <w:szCs w:val="20"/>
                <w:lang w:val="en-PH"/>
              </w:rPr>
              <w:t>A deep understanding of statistical concepts and techniques is necessary to build accurate models for predicting outcomes, assessing risks, and optimizing strategies. Data Analysis, Interpreting, cleaning, transforming, and deriving meaningful insights from complex datasets using statistical, computational, and visualization techniques to inform decision-making and drive actionable outcomes.</w:t>
            </w:r>
            <w:r>
              <w:rPr>
                <w:rStyle w:val="eop"/>
                <w:rFonts w:ascii="Mulish" w:hAnsi="Mulish" w:cs="Segoe UI"/>
                <w:sz w:val="20"/>
                <w:szCs w:val="20"/>
              </w:rPr>
              <w:t> </w:t>
            </w:r>
          </w:p>
          <w:p w14:paraId="4A0AE982" w14:textId="69DC4078" w:rsidR="001F3CCD" w:rsidRDefault="001F3CCD" w:rsidP="001F3CCD">
            <w:pPr>
              <w:pStyle w:val="paragraph"/>
              <w:numPr>
                <w:ilvl w:val="0"/>
                <w:numId w:val="14"/>
              </w:numPr>
              <w:spacing w:before="0" w:beforeAutospacing="0" w:after="0" w:afterAutospacing="0"/>
              <w:jc w:val="both"/>
              <w:textAlignment w:val="baseline"/>
              <w:rPr>
                <w:rFonts w:ascii="MULISH REGULAR ROMAN" w:hAnsi="MULISH REGULAR ROMAN" w:cs="Segoe UI"/>
                <w:sz w:val="20"/>
                <w:szCs w:val="20"/>
              </w:rPr>
            </w:pPr>
            <w:r>
              <w:rPr>
                <w:rStyle w:val="normaltextrun"/>
                <w:rFonts w:ascii="Mulish" w:hAnsi="Mulish" w:cs="Segoe UI"/>
                <w:sz w:val="20"/>
                <w:szCs w:val="20"/>
                <w:lang w:val="en-PH"/>
              </w:rPr>
              <w:t>Experience in Data Modelling, creating structured representations (models) of an organization's data to depict relationships, entities, attributes, and constraints, facilitating clear understanding and efficient management of data within databases or information systems.</w:t>
            </w:r>
            <w:r>
              <w:rPr>
                <w:rStyle w:val="eop"/>
                <w:rFonts w:ascii="Mulish" w:hAnsi="Mulish" w:cs="Segoe UI"/>
                <w:sz w:val="20"/>
                <w:szCs w:val="20"/>
              </w:rPr>
              <w:t> </w:t>
            </w:r>
          </w:p>
          <w:p w14:paraId="1FAD02E9" w14:textId="3577966F" w:rsidR="001F3CCD" w:rsidRDefault="001F3CCD" w:rsidP="001F3CCD">
            <w:pPr>
              <w:pStyle w:val="paragraph"/>
              <w:numPr>
                <w:ilvl w:val="0"/>
                <w:numId w:val="14"/>
              </w:numPr>
              <w:spacing w:before="0" w:beforeAutospacing="0" w:after="0" w:afterAutospacing="0"/>
              <w:jc w:val="both"/>
              <w:textAlignment w:val="baseline"/>
              <w:rPr>
                <w:rFonts w:ascii="MULISH REGULAR ROMAN" w:hAnsi="MULISH REGULAR ROMAN" w:cs="Segoe UI"/>
                <w:sz w:val="20"/>
                <w:szCs w:val="20"/>
              </w:rPr>
            </w:pPr>
            <w:r>
              <w:rPr>
                <w:rStyle w:val="normaltextrun"/>
                <w:rFonts w:ascii="Mulish" w:hAnsi="Mulish" w:cs="Segoe UI"/>
                <w:sz w:val="20"/>
                <w:szCs w:val="20"/>
                <w:lang w:val="en-PH"/>
              </w:rPr>
              <w:t>Proficient in Programming/Scripting, the process of writing instructions for computers to perform specific tasks or operations, enabling automation and software development.</w:t>
            </w:r>
            <w:r>
              <w:rPr>
                <w:rStyle w:val="eop"/>
                <w:rFonts w:ascii="Mulish" w:hAnsi="Mulish" w:cs="Segoe UI"/>
                <w:sz w:val="20"/>
                <w:szCs w:val="20"/>
              </w:rPr>
              <w:t> </w:t>
            </w:r>
          </w:p>
          <w:p w14:paraId="25674052" w14:textId="1331CE16" w:rsidR="001F3CCD" w:rsidRDefault="001F3CCD" w:rsidP="001F3CCD">
            <w:pPr>
              <w:pStyle w:val="paragraph"/>
              <w:numPr>
                <w:ilvl w:val="0"/>
                <w:numId w:val="14"/>
              </w:numPr>
              <w:spacing w:before="0" w:beforeAutospacing="0" w:after="0" w:afterAutospacing="0"/>
              <w:jc w:val="both"/>
              <w:textAlignment w:val="baseline"/>
              <w:rPr>
                <w:rFonts w:ascii="MULISH REGULAR ROMAN" w:hAnsi="MULISH REGULAR ROMAN" w:cs="Segoe UI"/>
                <w:sz w:val="20"/>
                <w:szCs w:val="20"/>
              </w:rPr>
            </w:pPr>
            <w:r>
              <w:rPr>
                <w:rStyle w:val="normaltextrun"/>
                <w:rFonts w:ascii="Mulish" w:hAnsi="Mulish" w:cs="Segoe UI"/>
                <w:sz w:val="20"/>
                <w:szCs w:val="20"/>
                <w:lang w:val="en-PH"/>
              </w:rPr>
              <w:t>Good understanding of the betting and gaming industry, including different types of games, sports betting, online casinos, regulations, and trends.</w:t>
            </w:r>
            <w:r>
              <w:rPr>
                <w:rStyle w:val="eop"/>
                <w:rFonts w:ascii="Mulish" w:hAnsi="Mulish" w:cs="Segoe UI"/>
                <w:sz w:val="20"/>
                <w:szCs w:val="20"/>
              </w:rPr>
              <w:t> </w:t>
            </w:r>
          </w:p>
          <w:p w14:paraId="05EC931F" w14:textId="77777777" w:rsidR="001F3CCD" w:rsidRDefault="001F3CCD" w:rsidP="001F3CCD">
            <w:pPr>
              <w:pStyle w:val="paragraph"/>
              <w:numPr>
                <w:ilvl w:val="0"/>
                <w:numId w:val="14"/>
              </w:numPr>
              <w:spacing w:before="0" w:beforeAutospacing="0" w:after="0" w:afterAutospacing="0"/>
              <w:jc w:val="both"/>
              <w:textAlignment w:val="baseline"/>
              <w:rPr>
                <w:rFonts w:ascii="MULISH REGULAR ROMAN" w:hAnsi="MULISH REGULAR ROMAN" w:cs="Segoe UI"/>
                <w:sz w:val="20"/>
                <w:szCs w:val="20"/>
              </w:rPr>
            </w:pPr>
            <w:r>
              <w:rPr>
                <w:rStyle w:val="normaltextrun"/>
                <w:rFonts w:ascii="Mulish" w:hAnsi="Mulish" w:cs="Segoe UI"/>
                <w:sz w:val="20"/>
                <w:szCs w:val="20"/>
                <w:lang w:val="en-PH"/>
              </w:rPr>
              <w:t xml:space="preserve">The ability to identify challenges, </w:t>
            </w:r>
            <w:proofErr w:type="spellStart"/>
            <w:r>
              <w:rPr>
                <w:rStyle w:val="normaltextrun"/>
                <w:rFonts w:ascii="Mulish" w:hAnsi="Mulish" w:cs="Segoe UI"/>
                <w:sz w:val="20"/>
                <w:szCs w:val="20"/>
                <w:lang w:val="en-PH"/>
              </w:rPr>
              <w:t>analyse</w:t>
            </w:r>
            <w:proofErr w:type="spellEnd"/>
            <w:r>
              <w:rPr>
                <w:rStyle w:val="normaltextrun"/>
                <w:rFonts w:ascii="Mulish" w:hAnsi="Mulish" w:cs="Segoe UI"/>
                <w:sz w:val="20"/>
                <w:szCs w:val="20"/>
                <w:lang w:val="en-PH"/>
              </w:rPr>
              <w:t xml:space="preserve"> situations, and develop effective solutions to overcome difficulties or achieve desired outcomes. </w:t>
            </w:r>
            <w:r>
              <w:rPr>
                <w:rStyle w:val="eop"/>
                <w:rFonts w:ascii="Mulish" w:hAnsi="Mulish" w:cs="Segoe UI"/>
                <w:sz w:val="20"/>
                <w:szCs w:val="20"/>
              </w:rPr>
              <w:t> </w:t>
            </w:r>
          </w:p>
          <w:p w14:paraId="5FD4C9B4" w14:textId="22C613EB" w:rsidR="001F3CCD" w:rsidRDefault="001F3CCD" w:rsidP="001F3CCD">
            <w:pPr>
              <w:pStyle w:val="paragraph"/>
              <w:numPr>
                <w:ilvl w:val="0"/>
                <w:numId w:val="14"/>
              </w:numPr>
              <w:spacing w:before="0" w:beforeAutospacing="0" w:after="0" w:afterAutospacing="0"/>
              <w:jc w:val="both"/>
              <w:textAlignment w:val="baseline"/>
              <w:rPr>
                <w:rFonts w:ascii="MULISH REGULAR ROMAN" w:hAnsi="MULISH REGULAR ROMAN" w:cs="Segoe UI"/>
                <w:sz w:val="20"/>
                <w:szCs w:val="20"/>
              </w:rPr>
            </w:pPr>
            <w:r>
              <w:rPr>
                <w:rStyle w:val="normaltextrun"/>
                <w:rFonts w:ascii="Mulish" w:hAnsi="Mulish" w:cs="Segoe UI"/>
                <w:sz w:val="20"/>
                <w:szCs w:val="20"/>
                <w:lang w:val="en-PH"/>
              </w:rPr>
              <w:t>The ability to understand, analyze, and make informed decisions based on business and financial insights, considering market dynamics, profitability, and strategic implications to drive successful outcomes.</w:t>
            </w:r>
            <w:r>
              <w:rPr>
                <w:rStyle w:val="eop"/>
                <w:rFonts w:ascii="Mulish" w:hAnsi="Mulish" w:cs="Segoe UI"/>
                <w:sz w:val="20"/>
                <w:szCs w:val="20"/>
              </w:rPr>
              <w:t> </w:t>
            </w:r>
          </w:p>
          <w:p w14:paraId="068D4D44" w14:textId="77777777" w:rsidR="001F3CCD" w:rsidRDefault="001F3CCD" w:rsidP="001F3CCD">
            <w:pPr>
              <w:pStyle w:val="paragraph"/>
              <w:numPr>
                <w:ilvl w:val="0"/>
                <w:numId w:val="14"/>
              </w:numPr>
              <w:spacing w:before="0" w:beforeAutospacing="0" w:after="0" w:afterAutospacing="0"/>
              <w:jc w:val="both"/>
              <w:textAlignment w:val="baseline"/>
              <w:rPr>
                <w:rFonts w:ascii="MULISH REGULAR ROMAN" w:hAnsi="MULISH REGULAR ROMAN" w:cs="Segoe UI"/>
                <w:sz w:val="20"/>
                <w:szCs w:val="20"/>
              </w:rPr>
            </w:pPr>
            <w:r>
              <w:rPr>
                <w:rStyle w:val="normaltextrun"/>
                <w:rFonts w:ascii="Mulish" w:hAnsi="Mulish" w:cs="Segoe UI"/>
                <w:sz w:val="20"/>
                <w:szCs w:val="20"/>
                <w:shd w:val="clear" w:color="auto" w:fill="FFFFFF"/>
                <w:lang w:val="en-PH"/>
              </w:rPr>
              <w:t>The ability to collaborate, working together in a coordinated and cooperative manner to achieve a common goal or complete a shared task.</w:t>
            </w:r>
            <w:r>
              <w:rPr>
                <w:rStyle w:val="normaltextrun"/>
                <w:sz w:val="20"/>
                <w:szCs w:val="20"/>
                <w:shd w:val="clear" w:color="auto" w:fill="FFFFFF"/>
                <w:lang w:val="en-PH"/>
              </w:rPr>
              <w:t>  </w:t>
            </w:r>
            <w:r>
              <w:rPr>
                <w:rStyle w:val="normaltextrun"/>
                <w:rFonts w:ascii="MULISH REGULAR ROMAN" w:hAnsi="MULISH REGULAR ROMAN" w:cs="Segoe UI"/>
                <w:sz w:val="20"/>
                <w:szCs w:val="20"/>
                <w:lang w:val="en-PH"/>
              </w:rPr>
              <w:t> </w:t>
            </w:r>
            <w:r>
              <w:rPr>
                <w:rStyle w:val="eop"/>
                <w:rFonts w:ascii="MULISH REGULAR ROMAN" w:hAnsi="MULISH REGULAR ROMAN" w:cs="Segoe UI"/>
                <w:sz w:val="20"/>
                <w:szCs w:val="20"/>
              </w:rPr>
              <w:t> </w:t>
            </w:r>
          </w:p>
          <w:p w14:paraId="01943AC0" w14:textId="2C1BFF77" w:rsidR="00B57271" w:rsidRDefault="00B57271" w:rsidP="00B57271">
            <w:pPr>
              <w:pStyle w:val="paragraph"/>
              <w:spacing w:before="0" w:beforeAutospacing="0" w:after="0" w:afterAutospacing="0"/>
              <w:jc w:val="both"/>
              <w:textAlignment w:val="baseline"/>
              <w:rPr>
                <w:rFonts w:ascii="Segoe UI" w:hAnsi="Segoe UI" w:cs="Segoe UI"/>
                <w:sz w:val="18"/>
                <w:szCs w:val="18"/>
              </w:rPr>
            </w:pPr>
            <w:r>
              <w:rPr>
                <w:rStyle w:val="normaltextrun"/>
                <w:rFonts w:ascii="Mulish" w:hAnsi="Mulish" w:cs="Segoe UI"/>
                <w:sz w:val="20"/>
                <w:szCs w:val="20"/>
                <w:lang w:val="en-PH"/>
              </w:rPr>
              <w:br/>
              <w:t>Desir</w:t>
            </w:r>
            <w:r w:rsidR="00F41AE5">
              <w:rPr>
                <w:rStyle w:val="normaltextrun"/>
                <w:rFonts w:ascii="Mulish" w:hAnsi="Mulish" w:cs="Segoe UI"/>
                <w:sz w:val="20"/>
                <w:szCs w:val="20"/>
                <w:lang w:val="en-PH"/>
              </w:rPr>
              <w:t>ed</w:t>
            </w:r>
            <w:r>
              <w:rPr>
                <w:rStyle w:val="normaltextrun"/>
                <w:rFonts w:ascii="Mulish" w:hAnsi="Mulish" w:cs="Segoe UI"/>
                <w:sz w:val="20"/>
                <w:szCs w:val="20"/>
                <w:lang w:val="en-PH"/>
              </w:rPr>
              <w:t>:</w:t>
            </w:r>
          </w:p>
          <w:p w14:paraId="6283200F" w14:textId="77777777" w:rsidR="00985045" w:rsidRDefault="00985045" w:rsidP="00985045">
            <w:pPr>
              <w:pStyle w:val="paragraph"/>
              <w:numPr>
                <w:ilvl w:val="0"/>
                <w:numId w:val="14"/>
              </w:numPr>
              <w:spacing w:before="0" w:beforeAutospacing="0" w:after="0" w:afterAutospacing="0"/>
              <w:jc w:val="both"/>
              <w:textAlignment w:val="baseline"/>
              <w:rPr>
                <w:rFonts w:ascii="MULISH REGULAR ROMAN" w:hAnsi="MULISH REGULAR ROMAN" w:cs="Segoe UI"/>
                <w:sz w:val="20"/>
                <w:szCs w:val="20"/>
              </w:rPr>
            </w:pPr>
            <w:r>
              <w:rPr>
                <w:rStyle w:val="normaltextrun"/>
                <w:rFonts w:ascii="Mulish" w:hAnsi="Mulish" w:cs="Segoe UI"/>
                <w:sz w:val="20"/>
                <w:szCs w:val="20"/>
                <w:lang w:val="en-PH"/>
              </w:rPr>
              <w:t>Good knowledge in the Software Development Lifecycle, the planning, designing, coding, testing, deploying, and maintaining software applications, ensuring a systematic and efficient approach to development.</w:t>
            </w:r>
            <w:r>
              <w:rPr>
                <w:rStyle w:val="eop"/>
                <w:rFonts w:ascii="Mulish" w:hAnsi="Mulish" w:cs="Segoe UI"/>
                <w:sz w:val="20"/>
                <w:szCs w:val="20"/>
              </w:rPr>
              <w:t> </w:t>
            </w:r>
          </w:p>
          <w:p w14:paraId="56097DFE" w14:textId="3014317E" w:rsidR="00F41AE5" w:rsidRDefault="00F41AE5" w:rsidP="00F41AE5">
            <w:pPr>
              <w:pStyle w:val="paragraph"/>
              <w:numPr>
                <w:ilvl w:val="0"/>
                <w:numId w:val="14"/>
              </w:numPr>
              <w:spacing w:before="0" w:beforeAutospacing="0" w:after="0" w:afterAutospacing="0"/>
              <w:jc w:val="both"/>
              <w:textAlignment w:val="baseline"/>
              <w:rPr>
                <w:rFonts w:ascii="MULISH REGULAR ROMAN" w:hAnsi="MULISH REGULAR ROMAN" w:cs="Segoe UI"/>
                <w:sz w:val="20"/>
                <w:szCs w:val="20"/>
              </w:rPr>
            </w:pPr>
            <w:r>
              <w:rPr>
                <w:rStyle w:val="normaltextrun"/>
                <w:rFonts w:ascii="Mulish" w:hAnsi="Mulish" w:cs="Segoe UI"/>
                <w:sz w:val="20"/>
                <w:szCs w:val="20"/>
                <w:shd w:val="clear" w:color="auto" w:fill="FFFFFF"/>
                <w:lang w:val="en-PH"/>
              </w:rPr>
              <w:t xml:space="preserve">Good understanding of Regulatory Compliance relevant to role, develops, enforces, </w:t>
            </w:r>
            <w:proofErr w:type="gramStart"/>
            <w:r>
              <w:rPr>
                <w:rStyle w:val="normaltextrun"/>
                <w:rFonts w:ascii="Mulish" w:hAnsi="Mulish" w:cs="Segoe UI"/>
                <w:sz w:val="20"/>
                <w:szCs w:val="20"/>
                <w:shd w:val="clear" w:color="auto" w:fill="FFFFFF"/>
                <w:lang w:val="en-PH"/>
              </w:rPr>
              <w:t>implements</w:t>
            </w:r>
            <w:proofErr w:type="gramEnd"/>
            <w:r>
              <w:rPr>
                <w:rStyle w:val="normaltextrun"/>
                <w:rFonts w:ascii="Mulish" w:hAnsi="Mulish" w:cs="Segoe UI"/>
                <w:sz w:val="20"/>
                <w:szCs w:val="20"/>
                <w:shd w:val="clear" w:color="auto" w:fill="FFFFFF"/>
                <w:lang w:val="en-PH"/>
              </w:rPr>
              <w:t xml:space="preserve"> and practices regulatory compliance activities to ensure compliance to legislative and regulatory requirements.</w:t>
            </w:r>
            <w:r>
              <w:rPr>
                <w:rStyle w:val="normaltextrun"/>
                <w:sz w:val="20"/>
                <w:szCs w:val="20"/>
                <w:shd w:val="clear" w:color="auto" w:fill="FFFFFF"/>
                <w:lang w:val="en-PH"/>
              </w:rPr>
              <w:t> </w:t>
            </w:r>
            <w:r>
              <w:rPr>
                <w:rStyle w:val="normaltextrun"/>
                <w:rFonts w:ascii="Mulish" w:hAnsi="Mulish" w:cs="Segoe UI"/>
                <w:sz w:val="20"/>
                <w:szCs w:val="20"/>
                <w:shd w:val="clear" w:color="auto" w:fill="FFFFFF"/>
                <w:lang w:val="en-PH"/>
              </w:rPr>
              <w:t> </w:t>
            </w:r>
            <w:r>
              <w:rPr>
                <w:rStyle w:val="eop"/>
                <w:rFonts w:ascii="Mulish" w:hAnsi="Mulish" w:cs="Segoe UI"/>
                <w:sz w:val="20"/>
                <w:szCs w:val="20"/>
              </w:rPr>
              <w:t> </w:t>
            </w:r>
          </w:p>
          <w:p w14:paraId="23E3B0D7" w14:textId="5111A26D" w:rsidR="00B57271" w:rsidRPr="00F41AE5" w:rsidRDefault="00B57271" w:rsidP="00B57271">
            <w:pPr>
              <w:pStyle w:val="paragraph"/>
              <w:numPr>
                <w:ilvl w:val="0"/>
                <w:numId w:val="14"/>
              </w:numPr>
              <w:spacing w:before="0" w:beforeAutospacing="0" w:after="0" w:afterAutospacing="0"/>
              <w:jc w:val="both"/>
              <w:textAlignment w:val="baseline"/>
              <w:rPr>
                <w:rStyle w:val="eop"/>
                <w:rFonts w:ascii="MULISH REGULAR ROMAN" w:hAnsi="MULISH REGULAR ROMAN" w:cs="Segoe UI"/>
                <w:sz w:val="20"/>
                <w:szCs w:val="20"/>
              </w:rPr>
            </w:pPr>
            <w:r>
              <w:rPr>
                <w:rStyle w:val="normaltextrun"/>
                <w:rFonts w:ascii="Mulish" w:hAnsi="Mulish" w:cs="Segoe UI"/>
                <w:sz w:val="20"/>
                <w:szCs w:val="20"/>
                <w:shd w:val="clear" w:color="auto" w:fill="FFFFFF"/>
                <w:lang w:val="en-PH"/>
              </w:rPr>
              <w:t>Good knowledge of Ethical Considerations related to gambling and gaming products and their potential impact on users.</w:t>
            </w:r>
            <w:r>
              <w:rPr>
                <w:rStyle w:val="normaltextrun"/>
                <w:sz w:val="20"/>
                <w:szCs w:val="20"/>
                <w:shd w:val="clear" w:color="auto" w:fill="FFFFFF"/>
                <w:lang w:val="en-PH"/>
              </w:rPr>
              <w:t> </w:t>
            </w:r>
            <w:r>
              <w:rPr>
                <w:rStyle w:val="normaltextrun"/>
                <w:rFonts w:ascii="Mulish" w:hAnsi="Mulish" w:cs="Segoe UI"/>
                <w:sz w:val="20"/>
                <w:szCs w:val="20"/>
                <w:shd w:val="clear" w:color="auto" w:fill="FFFFFF"/>
                <w:lang w:val="en-PH"/>
              </w:rPr>
              <w:t> </w:t>
            </w:r>
            <w:r>
              <w:rPr>
                <w:rStyle w:val="eop"/>
                <w:rFonts w:ascii="Mulish" w:hAnsi="Mulish" w:cs="Segoe UI"/>
                <w:sz w:val="20"/>
                <w:szCs w:val="20"/>
              </w:rPr>
              <w:t> </w:t>
            </w:r>
          </w:p>
          <w:p w14:paraId="4347D893" w14:textId="364C4610" w:rsidR="00F41AE5" w:rsidRDefault="00F41AE5" w:rsidP="00B57271">
            <w:pPr>
              <w:pStyle w:val="paragraph"/>
              <w:numPr>
                <w:ilvl w:val="0"/>
                <w:numId w:val="14"/>
              </w:numPr>
              <w:spacing w:before="0" w:beforeAutospacing="0" w:after="0" w:afterAutospacing="0"/>
              <w:jc w:val="both"/>
              <w:textAlignment w:val="baseline"/>
              <w:rPr>
                <w:rFonts w:ascii="MULISH REGULAR ROMAN" w:hAnsi="MULISH REGULAR ROMAN" w:cs="Segoe UI"/>
                <w:sz w:val="20"/>
                <w:szCs w:val="20"/>
              </w:rPr>
            </w:pPr>
            <w:r>
              <w:rPr>
                <w:rStyle w:val="normaltextrun"/>
                <w:rFonts w:ascii="Mulish" w:hAnsi="Mulish" w:cs="Segoe UI"/>
                <w:sz w:val="20"/>
                <w:szCs w:val="20"/>
                <w:lang w:val="en-PH"/>
              </w:rPr>
              <w:t xml:space="preserve">Proficient in Risk Management, identifies, evaluates and manages risks by developing and implementing risk management strategies, frameworks, policies, procedures and </w:t>
            </w:r>
            <w:proofErr w:type="gramStart"/>
            <w:r>
              <w:rPr>
                <w:rStyle w:val="normaltextrun"/>
                <w:rFonts w:ascii="Mulish" w:hAnsi="Mulish" w:cs="Segoe UI"/>
                <w:sz w:val="20"/>
                <w:szCs w:val="20"/>
                <w:lang w:val="en-PH"/>
              </w:rPr>
              <w:t>practices</w:t>
            </w:r>
            <w:proofErr w:type="gramEnd"/>
          </w:p>
          <w:p w14:paraId="1ECABDE5" w14:textId="2EA4F20D" w:rsidR="001F3CCD" w:rsidRDefault="001F3CCD" w:rsidP="001F3CCD">
            <w:pPr>
              <w:jc w:val="both"/>
              <w:rPr>
                <w:rFonts w:ascii="Mulish" w:hAnsi="Mulish"/>
                <w:i/>
                <w:iCs/>
                <w:color w:val="A5A5A5" w:themeColor="accent3"/>
                <w:sz w:val="20"/>
                <w:szCs w:val="20"/>
              </w:rPr>
            </w:pPr>
          </w:p>
          <w:p w14:paraId="6700E5D6" w14:textId="77777777" w:rsidR="001F3CCD" w:rsidRPr="006E470F" w:rsidRDefault="001F3CCD" w:rsidP="001F3CCD">
            <w:pPr>
              <w:ind w:left="360"/>
              <w:rPr>
                <w:rFonts w:ascii="MULISH REGULAR ROMAN" w:hAnsi="MULISH REGULAR ROMAN"/>
                <w:i/>
                <w:color w:val="A6A6A6"/>
                <w:sz w:val="20"/>
                <w:szCs w:val="20"/>
              </w:rPr>
            </w:pPr>
          </w:p>
        </w:tc>
      </w:tr>
      <w:tr w:rsidR="001F3CCD" w:rsidRPr="00AC6DFA" w14:paraId="6700E5D9" w14:textId="77777777" w:rsidTr="527E4E18">
        <w:trPr>
          <w:trHeight w:val="271"/>
        </w:trPr>
        <w:tc>
          <w:tcPr>
            <w:tcW w:w="9781" w:type="dxa"/>
            <w:gridSpan w:val="2"/>
            <w:shd w:val="clear" w:color="auto" w:fill="C000FF"/>
          </w:tcPr>
          <w:p w14:paraId="6700E5D8" w14:textId="77777777" w:rsidR="001F3CCD" w:rsidRPr="006E470F" w:rsidRDefault="001F3CCD" w:rsidP="001F3CCD">
            <w:pPr>
              <w:rPr>
                <w:rFonts w:ascii="MULISH REGULAR ROMAN" w:hAnsi="MULISH REGULAR ROMAN"/>
                <w:iCs/>
                <w:color w:val="A6A6A6"/>
                <w:sz w:val="20"/>
                <w:szCs w:val="20"/>
              </w:rPr>
            </w:pPr>
            <w:r w:rsidRPr="006E470F">
              <w:rPr>
                <w:rFonts w:ascii="MULISH REGULAR ROMAN" w:hAnsi="MULISH REGULAR ROMAN"/>
                <w:iCs/>
                <w:color w:val="FFFFFF" w:themeColor="background1"/>
                <w:sz w:val="20"/>
                <w:szCs w:val="20"/>
              </w:rPr>
              <w:t xml:space="preserve">Competencies / </w:t>
            </w:r>
            <w:proofErr w:type="spellStart"/>
            <w:r>
              <w:rPr>
                <w:rFonts w:ascii="MULISH REGULAR ROMAN" w:hAnsi="MULISH REGULAR ROMAN"/>
                <w:iCs/>
                <w:color w:val="FFFFFF" w:themeColor="background1"/>
                <w:sz w:val="20"/>
                <w:szCs w:val="20"/>
              </w:rPr>
              <w:t>b</w:t>
            </w:r>
            <w:r w:rsidRPr="006E470F">
              <w:rPr>
                <w:rFonts w:ascii="MULISH REGULAR ROMAN" w:hAnsi="MULISH REGULAR ROMAN"/>
                <w:iCs/>
                <w:color w:val="FFFFFF" w:themeColor="background1"/>
                <w:sz w:val="20"/>
                <w:szCs w:val="20"/>
              </w:rPr>
              <w:t>ehaviours</w:t>
            </w:r>
            <w:proofErr w:type="spellEnd"/>
          </w:p>
        </w:tc>
      </w:tr>
      <w:tr w:rsidR="001F3CCD" w:rsidRPr="00AC6DFA" w14:paraId="6700E5E4" w14:textId="77777777" w:rsidTr="527E4E18">
        <w:trPr>
          <w:trHeight w:val="2415"/>
        </w:trPr>
        <w:tc>
          <w:tcPr>
            <w:tcW w:w="9781" w:type="dxa"/>
            <w:gridSpan w:val="2"/>
          </w:tcPr>
          <w:p w14:paraId="58649F4F" w14:textId="77777777" w:rsidR="001F3CCD" w:rsidRDefault="001F3CCD" w:rsidP="001F3CCD">
            <w:pPr>
              <w:pStyle w:val="paragraph"/>
              <w:spacing w:before="0" w:beforeAutospacing="0" w:after="0" w:afterAutospacing="0"/>
              <w:jc w:val="both"/>
              <w:textAlignment w:val="baseline"/>
              <w:rPr>
                <w:rFonts w:ascii="Segoe UI" w:hAnsi="Segoe UI" w:cs="Segoe UI"/>
                <w:sz w:val="18"/>
                <w:szCs w:val="18"/>
              </w:rPr>
            </w:pPr>
            <w:bookmarkStart w:id="0" w:name="_gjdgxs" w:colFirst="0" w:colLast="0"/>
            <w:bookmarkEnd w:id="0"/>
            <w:r>
              <w:rPr>
                <w:rStyle w:val="normaltextrun"/>
                <w:rFonts w:ascii="Mulish" w:hAnsi="Mulish" w:cs="Segoe UI"/>
                <w:sz w:val="20"/>
                <w:szCs w:val="20"/>
                <w:lang w:val="en-PH"/>
              </w:rPr>
              <w:t xml:space="preserve">This part of the job description </w:t>
            </w:r>
            <w:proofErr w:type="spellStart"/>
            <w:r>
              <w:rPr>
                <w:rStyle w:val="normaltextrun"/>
                <w:rFonts w:ascii="Mulish" w:hAnsi="Mulish" w:cs="Segoe UI"/>
                <w:sz w:val="20"/>
                <w:szCs w:val="20"/>
                <w:lang w:val="en-PH"/>
              </w:rPr>
              <w:t>summarises</w:t>
            </w:r>
            <w:proofErr w:type="spellEnd"/>
            <w:r>
              <w:rPr>
                <w:rStyle w:val="normaltextrun"/>
                <w:rFonts w:ascii="Mulish" w:hAnsi="Mulish" w:cs="Segoe UI"/>
                <w:sz w:val="20"/>
                <w:szCs w:val="20"/>
                <w:lang w:val="en-PH"/>
              </w:rPr>
              <w:t xml:space="preserve"> the </w:t>
            </w:r>
            <w:proofErr w:type="spellStart"/>
            <w:r>
              <w:rPr>
                <w:rStyle w:val="normaltextrun"/>
                <w:rFonts w:ascii="Mulish" w:hAnsi="Mulish" w:cs="Segoe UI"/>
                <w:sz w:val="20"/>
                <w:szCs w:val="20"/>
                <w:lang w:val="en-PH"/>
              </w:rPr>
              <w:t>behaviours</w:t>
            </w:r>
            <w:proofErr w:type="spellEnd"/>
            <w:r>
              <w:rPr>
                <w:rStyle w:val="normaltextrun"/>
                <w:rFonts w:ascii="Mulish" w:hAnsi="Mulish" w:cs="Segoe UI"/>
                <w:sz w:val="20"/>
                <w:szCs w:val="20"/>
                <w:lang w:val="en-PH"/>
              </w:rPr>
              <w:t xml:space="preserve"> necessary to succeed in the role. </w:t>
            </w:r>
            <w:r>
              <w:rPr>
                <w:rStyle w:val="eop"/>
                <w:rFonts w:ascii="Mulish" w:hAnsi="Mulish" w:cs="Segoe UI"/>
                <w:sz w:val="20"/>
                <w:szCs w:val="20"/>
              </w:rPr>
              <w:t> </w:t>
            </w:r>
          </w:p>
          <w:p w14:paraId="274089DE" w14:textId="77777777" w:rsidR="001F3CCD" w:rsidRDefault="001F3CCD" w:rsidP="001F3CCD">
            <w:pPr>
              <w:pStyle w:val="paragraph"/>
              <w:spacing w:before="0" w:beforeAutospacing="0" w:after="0" w:afterAutospacing="0"/>
              <w:textAlignment w:val="baseline"/>
              <w:rPr>
                <w:rFonts w:ascii="Segoe UI" w:hAnsi="Segoe UI" w:cs="Segoe UI"/>
                <w:sz w:val="18"/>
                <w:szCs w:val="18"/>
              </w:rPr>
            </w:pPr>
            <w:r>
              <w:rPr>
                <w:rStyle w:val="eop"/>
                <w:rFonts w:ascii="Mulish" w:hAnsi="Mulish" w:cs="Segoe UI"/>
                <w:sz w:val="20"/>
                <w:szCs w:val="20"/>
              </w:rPr>
              <w:t> </w:t>
            </w:r>
          </w:p>
          <w:p w14:paraId="71F5E043" w14:textId="77777777" w:rsidR="001F3CCD" w:rsidRDefault="001F3CCD" w:rsidP="001F3CCD">
            <w:pPr>
              <w:pStyle w:val="paragraph"/>
              <w:numPr>
                <w:ilvl w:val="0"/>
                <w:numId w:val="12"/>
              </w:numPr>
              <w:spacing w:before="0" w:beforeAutospacing="0" w:after="0" w:afterAutospacing="0"/>
              <w:textAlignment w:val="baseline"/>
              <w:rPr>
                <w:rFonts w:ascii="Mulish" w:hAnsi="Mulish" w:cs="Segoe UI"/>
                <w:sz w:val="20"/>
                <w:szCs w:val="20"/>
              </w:rPr>
            </w:pPr>
            <w:r>
              <w:rPr>
                <w:rStyle w:val="normaltextrun"/>
                <w:rFonts w:ascii="Mulish" w:hAnsi="Mulish" w:cs="Segoe UI"/>
                <w:sz w:val="20"/>
                <w:szCs w:val="20"/>
              </w:rPr>
              <w:t>Collaboration: Communicates effectively with a positive impact</w:t>
            </w:r>
            <w:r>
              <w:rPr>
                <w:rStyle w:val="eop"/>
                <w:rFonts w:ascii="Mulish" w:hAnsi="Mulish" w:cs="Segoe UI"/>
                <w:sz w:val="20"/>
                <w:szCs w:val="20"/>
              </w:rPr>
              <w:t> </w:t>
            </w:r>
          </w:p>
          <w:p w14:paraId="00A969A6" w14:textId="77777777" w:rsidR="001F3CCD" w:rsidRDefault="001F3CCD" w:rsidP="001F3CCD">
            <w:pPr>
              <w:pStyle w:val="paragraph"/>
              <w:numPr>
                <w:ilvl w:val="0"/>
                <w:numId w:val="12"/>
              </w:numPr>
              <w:spacing w:before="0" w:beforeAutospacing="0" w:after="0" w:afterAutospacing="0"/>
              <w:textAlignment w:val="baseline"/>
              <w:rPr>
                <w:rFonts w:ascii="Mulish" w:hAnsi="Mulish" w:cs="Segoe UI"/>
                <w:sz w:val="20"/>
                <w:szCs w:val="20"/>
              </w:rPr>
            </w:pPr>
            <w:r>
              <w:rPr>
                <w:rStyle w:val="normaltextrun"/>
                <w:rFonts w:ascii="Mulish" w:hAnsi="Mulish" w:cs="Segoe UI"/>
                <w:sz w:val="20"/>
                <w:szCs w:val="20"/>
              </w:rPr>
              <w:t>Analytical thinking: Thinks critically, providing well-reasoned insights through a commercial lens.</w:t>
            </w:r>
            <w:r>
              <w:rPr>
                <w:rStyle w:val="eop"/>
                <w:rFonts w:ascii="Mulish" w:hAnsi="Mulish" w:cs="Segoe UI"/>
                <w:sz w:val="20"/>
                <w:szCs w:val="20"/>
              </w:rPr>
              <w:t> </w:t>
            </w:r>
          </w:p>
          <w:p w14:paraId="7E46A9CB" w14:textId="77777777" w:rsidR="001F3CCD" w:rsidRDefault="001F3CCD" w:rsidP="001F3CCD">
            <w:pPr>
              <w:pStyle w:val="paragraph"/>
              <w:numPr>
                <w:ilvl w:val="0"/>
                <w:numId w:val="12"/>
              </w:numPr>
              <w:spacing w:before="0" w:beforeAutospacing="0" w:after="0" w:afterAutospacing="0"/>
              <w:textAlignment w:val="baseline"/>
              <w:rPr>
                <w:rFonts w:ascii="Mulish" w:hAnsi="Mulish" w:cs="Segoe UI"/>
                <w:sz w:val="20"/>
                <w:szCs w:val="20"/>
              </w:rPr>
            </w:pPr>
            <w:r>
              <w:rPr>
                <w:rStyle w:val="normaltextrun"/>
                <w:rFonts w:ascii="Mulish" w:hAnsi="Mulish" w:cs="Segoe UI"/>
                <w:sz w:val="20"/>
                <w:szCs w:val="20"/>
              </w:rPr>
              <w:t>Agility: Quickly adapts and remains flexible while managing risks</w:t>
            </w:r>
            <w:r>
              <w:rPr>
                <w:rStyle w:val="eop"/>
                <w:rFonts w:ascii="Mulish" w:hAnsi="Mulish" w:cs="Segoe UI"/>
                <w:sz w:val="20"/>
                <w:szCs w:val="20"/>
              </w:rPr>
              <w:t> </w:t>
            </w:r>
          </w:p>
          <w:p w14:paraId="77ECBC31" w14:textId="77777777" w:rsidR="001F3CCD" w:rsidRDefault="001F3CCD" w:rsidP="001F3CCD">
            <w:pPr>
              <w:pStyle w:val="paragraph"/>
              <w:numPr>
                <w:ilvl w:val="0"/>
                <w:numId w:val="12"/>
              </w:numPr>
              <w:spacing w:before="0" w:beforeAutospacing="0" w:after="0" w:afterAutospacing="0"/>
              <w:textAlignment w:val="baseline"/>
              <w:rPr>
                <w:rFonts w:ascii="Mulish" w:hAnsi="Mulish" w:cs="Segoe UI"/>
                <w:sz w:val="20"/>
                <w:szCs w:val="20"/>
              </w:rPr>
            </w:pPr>
            <w:r>
              <w:rPr>
                <w:rStyle w:val="normaltextrun"/>
                <w:rFonts w:ascii="Mulish" w:hAnsi="Mulish" w:cs="Segoe UI"/>
                <w:sz w:val="20"/>
                <w:szCs w:val="20"/>
              </w:rPr>
              <w:t>Acts with integrity: Takes ownership and does the right thing.</w:t>
            </w:r>
            <w:r>
              <w:rPr>
                <w:rStyle w:val="eop"/>
                <w:rFonts w:ascii="Mulish" w:hAnsi="Mulish" w:cs="Segoe UI"/>
                <w:sz w:val="20"/>
                <w:szCs w:val="20"/>
              </w:rPr>
              <w:t> </w:t>
            </w:r>
          </w:p>
          <w:p w14:paraId="6700E5E3" w14:textId="77777777" w:rsidR="001F3CCD" w:rsidRPr="006E470F" w:rsidRDefault="001F3CCD" w:rsidP="001F3CCD">
            <w:pPr>
              <w:rPr>
                <w:rFonts w:ascii="MULISH REGULAR ROMAN" w:hAnsi="MULISH REGULAR ROMAN"/>
                <w:i/>
                <w:color w:val="A6A6A6"/>
                <w:sz w:val="20"/>
                <w:szCs w:val="20"/>
              </w:rPr>
            </w:pPr>
          </w:p>
        </w:tc>
      </w:tr>
      <w:tr w:rsidR="001F3CCD" w:rsidRPr="00AC6DFA" w14:paraId="6700E5ED" w14:textId="77777777" w:rsidTr="527E4E18">
        <w:trPr>
          <w:trHeight w:val="1259"/>
        </w:trPr>
        <w:tc>
          <w:tcPr>
            <w:tcW w:w="9781" w:type="dxa"/>
            <w:gridSpan w:val="2"/>
          </w:tcPr>
          <w:p w14:paraId="6700E5E5" w14:textId="77777777" w:rsidR="001F3CCD" w:rsidRPr="006347FB" w:rsidRDefault="001F3CCD" w:rsidP="001F3CCD">
            <w:pPr>
              <w:jc w:val="both"/>
              <w:rPr>
                <w:rFonts w:ascii="MULISH REGULAR ROMAN" w:hAnsi="MULISH REGULAR ROMAN"/>
                <w:iCs/>
                <w:color w:val="000000" w:themeColor="text1"/>
                <w:sz w:val="16"/>
                <w:szCs w:val="16"/>
              </w:rPr>
            </w:pPr>
            <w:r w:rsidRPr="006347FB">
              <w:rPr>
                <w:rFonts w:ascii="MULISH REGULAR ROMAN" w:hAnsi="MULISH REGULAR ROMAN"/>
                <w:iCs/>
                <w:color w:val="000000" w:themeColor="text1"/>
                <w:sz w:val="16"/>
                <w:szCs w:val="16"/>
              </w:rPr>
              <w:t xml:space="preserve">Diversity and equal opportunities: </w:t>
            </w:r>
          </w:p>
          <w:p w14:paraId="6700E5E6" w14:textId="77777777" w:rsidR="001F3CCD" w:rsidRPr="006347FB" w:rsidRDefault="001F3CCD" w:rsidP="001F3CCD">
            <w:pPr>
              <w:jc w:val="both"/>
              <w:rPr>
                <w:rFonts w:ascii="MULISH REGULAR ROMAN" w:hAnsi="MULISH REGULAR ROMAN"/>
                <w:i/>
                <w:color w:val="A5A5A5" w:themeColor="accent3"/>
                <w:sz w:val="16"/>
                <w:szCs w:val="16"/>
              </w:rPr>
            </w:pPr>
          </w:p>
          <w:p w14:paraId="6700E5E7" w14:textId="77777777" w:rsidR="001F3CCD" w:rsidRPr="006347FB" w:rsidRDefault="001F3CCD" w:rsidP="001F3CCD">
            <w:pPr>
              <w:jc w:val="both"/>
              <w:rPr>
                <w:rFonts w:ascii="MULISH REGULAR ROMAN" w:eastAsia="Roboto" w:hAnsi="MULISH REGULAR ROMAN" w:cs="Roboto"/>
                <w:color w:val="000000" w:themeColor="text1"/>
                <w:sz w:val="16"/>
                <w:szCs w:val="16"/>
                <w:lang w:val="en-GB"/>
              </w:rPr>
            </w:pPr>
            <w:r w:rsidRPr="006347FB">
              <w:rPr>
                <w:rFonts w:ascii="MULISH REGULAR ROMAN" w:eastAsia="Roboto" w:hAnsi="MULISH REGULAR ROMAN" w:cs="Roboto"/>
                <w:color w:val="000000" w:themeColor="text1"/>
                <w:sz w:val="16"/>
                <w:szCs w:val="16"/>
                <w:lang w:val="en-GB"/>
              </w:rPr>
              <w:t>As a global employer, Entain is committed to providing a safe, fun, and inclusive culture where our people feel like they truly belong.</w:t>
            </w:r>
          </w:p>
          <w:p w14:paraId="6700E5E8" w14:textId="77777777" w:rsidR="001F3CCD" w:rsidRPr="006347FB" w:rsidRDefault="001F3CCD" w:rsidP="001F3CCD">
            <w:pPr>
              <w:jc w:val="both"/>
              <w:rPr>
                <w:rFonts w:ascii="MULISH REGULAR ROMAN" w:eastAsia="Roboto" w:hAnsi="MULISH REGULAR ROMAN" w:cs="Roboto"/>
                <w:color w:val="000000" w:themeColor="text1"/>
                <w:sz w:val="16"/>
                <w:szCs w:val="16"/>
              </w:rPr>
            </w:pPr>
          </w:p>
          <w:p w14:paraId="6700E5E9" w14:textId="77777777" w:rsidR="001F3CCD" w:rsidRPr="006347FB" w:rsidRDefault="001F3CCD" w:rsidP="001F3CCD">
            <w:pPr>
              <w:jc w:val="both"/>
              <w:rPr>
                <w:rFonts w:ascii="MULISH REGULAR ROMAN" w:eastAsia="Roboto" w:hAnsi="MULISH REGULAR ROMAN" w:cs="Roboto"/>
                <w:color w:val="000000" w:themeColor="text1"/>
                <w:sz w:val="16"/>
                <w:szCs w:val="16"/>
                <w:lang w:val="en-GB"/>
              </w:rPr>
            </w:pPr>
            <w:r w:rsidRPr="006347FB">
              <w:rPr>
                <w:rFonts w:ascii="MULISH REGULAR ROMAN" w:eastAsia="Roboto" w:hAnsi="MULISH REGULAR ROMAN" w:cs="Roboto"/>
                <w:color w:val="000000" w:themeColor="text1"/>
                <w:sz w:val="16"/>
                <w:szCs w:val="16"/>
                <w:lang w:val="en-GB"/>
              </w:rPr>
              <w:t xml:space="preserve">We are a multicultural business that values, celebrates and respects individual differences, so whatever your sexuality, gender, gender identity, ability, age, race, </w:t>
            </w:r>
            <w:proofErr w:type="gramStart"/>
            <w:r w:rsidRPr="006347FB">
              <w:rPr>
                <w:rFonts w:ascii="MULISH REGULAR ROMAN" w:eastAsia="Roboto" w:hAnsi="MULISH REGULAR ROMAN" w:cs="Roboto"/>
                <w:color w:val="000000" w:themeColor="text1"/>
                <w:sz w:val="16"/>
                <w:szCs w:val="16"/>
                <w:lang w:val="en-GB"/>
              </w:rPr>
              <w:t>religion</w:t>
            </w:r>
            <w:proofErr w:type="gramEnd"/>
            <w:r w:rsidRPr="006347FB">
              <w:rPr>
                <w:rFonts w:ascii="MULISH REGULAR ROMAN" w:eastAsia="Roboto" w:hAnsi="MULISH REGULAR ROMAN" w:cs="Roboto"/>
                <w:color w:val="000000" w:themeColor="text1"/>
                <w:sz w:val="16"/>
                <w:szCs w:val="16"/>
                <w:lang w:val="en-GB"/>
              </w:rPr>
              <w:t xml:space="preserve"> or belief, you will have a voice here, and the space to do your best work.</w:t>
            </w:r>
          </w:p>
          <w:p w14:paraId="6700E5EA" w14:textId="77777777" w:rsidR="001F3CCD" w:rsidRPr="006347FB" w:rsidRDefault="001F3CCD" w:rsidP="001F3CCD">
            <w:pPr>
              <w:jc w:val="both"/>
              <w:rPr>
                <w:rFonts w:ascii="MULISH REGULAR ROMAN" w:eastAsia="Roboto" w:hAnsi="MULISH REGULAR ROMAN" w:cs="Roboto"/>
                <w:color w:val="000000" w:themeColor="text1"/>
                <w:sz w:val="16"/>
                <w:szCs w:val="16"/>
              </w:rPr>
            </w:pPr>
          </w:p>
          <w:p w14:paraId="6700E5EC" w14:textId="673CF0B9" w:rsidR="001F3CCD" w:rsidRPr="00617B4A" w:rsidRDefault="001F3CCD" w:rsidP="00617B4A">
            <w:pPr>
              <w:jc w:val="both"/>
              <w:rPr>
                <w:rFonts w:ascii="MULISH REGULAR ROMAN" w:eastAsia="Roboto" w:hAnsi="MULISH REGULAR ROMAN" w:cs="Roboto"/>
                <w:color w:val="000000" w:themeColor="text1"/>
                <w:sz w:val="16"/>
                <w:szCs w:val="16"/>
              </w:rPr>
            </w:pPr>
            <w:r w:rsidRPr="006347FB">
              <w:rPr>
                <w:rFonts w:ascii="MULISH REGULAR ROMAN" w:eastAsia="Roboto" w:hAnsi="MULISH REGULAR ROMAN" w:cs="Roboto"/>
                <w:color w:val="000000" w:themeColor="text1"/>
                <w:sz w:val="16"/>
                <w:szCs w:val="16"/>
                <w:lang w:val="en-GB"/>
              </w:rPr>
              <w:t>Our diverse internal networks provide the support for you to express your views and make a positive difference, all for the good of entertainment.</w:t>
            </w:r>
          </w:p>
        </w:tc>
      </w:tr>
    </w:tbl>
    <w:p w14:paraId="6700E5EE" w14:textId="77777777" w:rsidR="00F27110" w:rsidRPr="00E84BBD" w:rsidRDefault="00F27110">
      <w:pPr>
        <w:rPr>
          <w:rFonts w:ascii="Mulish" w:hAnsi="Mulish"/>
          <w:sz w:val="22"/>
          <w:szCs w:val="22"/>
          <w:lang w:val="en-GB"/>
        </w:rPr>
      </w:pPr>
    </w:p>
    <w:sectPr w:rsidR="00F27110" w:rsidRPr="00E84BBD" w:rsidSect="00B04903">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07F1" w14:textId="77777777" w:rsidR="00B04903" w:rsidRDefault="00B04903" w:rsidP="00FD1E03">
      <w:r>
        <w:separator/>
      </w:r>
    </w:p>
  </w:endnote>
  <w:endnote w:type="continuationSeparator" w:id="0">
    <w:p w14:paraId="3AA6292A" w14:textId="77777777" w:rsidR="00B04903" w:rsidRDefault="00B04903" w:rsidP="00FD1E03">
      <w:r>
        <w:continuationSeparator/>
      </w:r>
    </w:p>
  </w:endnote>
  <w:endnote w:type="continuationNotice" w:id="1">
    <w:p w14:paraId="17FC15BB" w14:textId="77777777" w:rsidR="00B04903" w:rsidRDefault="00B04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SH REGULAR ROMAN">
    <w:altName w:val="Calibri"/>
    <w:charset w:val="4D"/>
    <w:family w:val="auto"/>
    <w:pitch w:val="variable"/>
    <w:sig w:usb0="A00000FF" w:usb1="5000204B" w:usb2="00000000" w:usb3="00000000" w:csb0="00000193" w:csb1="00000000"/>
  </w:font>
  <w:font w:name="Mulish">
    <w:panose1 w:val="00000000000000000000"/>
    <w:charset w:val="00"/>
    <w:family w:val="auto"/>
    <w:pitch w:val="variable"/>
    <w:sig w:usb0="A00000FF" w:usb1="5000204B" w:usb2="00000000" w:usb3="00000000" w:csb0="00000193"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E5F7" w14:textId="77777777" w:rsidR="00852DD4" w:rsidRDefault="00852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E5F8" w14:textId="77777777" w:rsidR="00315D07" w:rsidRDefault="006F1C10" w:rsidP="00F936A5">
    <w:pPr>
      <w:pStyle w:val="Footer"/>
      <w:jc w:val="center"/>
    </w:pPr>
    <w:r>
      <w:rPr>
        <w:rFonts w:ascii="Mulish" w:hAnsi="Mulish"/>
        <w:i/>
        <w:noProof/>
        <w:color w:val="43268B"/>
        <w:sz w:val="32"/>
        <w:szCs w:val="32"/>
        <w:lang w:val="en-GB"/>
      </w:rPr>
      <w:drawing>
        <wp:anchor distT="0" distB="0" distL="114300" distR="114300" simplePos="0" relativeHeight="251658240" behindDoc="0" locked="0" layoutInCell="1" allowOverlap="1" wp14:anchorId="6700E5FF" wp14:editId="6700E600">
          <wp:simplePos x="0" y="0"/>
          <wp:positionH relativeFrom="column">
            <wp:posOffset>-370205</wp:posOffset>
          </wp:positionH>
          <wp:positionV relativeFrom="paragraph">
            <wp:posOffset>18415</wp:posOffset>
          </wp:positionV>
          <wp:extent cx="409575" cy="472865"/>
          <wp:effectExtent l="0" t="0" r="0" b="635"/>
          <wp:wrapSquare wrapText="bothSides"/>
          <wp:docPr id="2" name="Picture 2"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472865"/>
                  </a:xfrm>
                  <a:prstGeom prst="rect">
                    <a:avLst/>
                  </a:prstGeom>
                </pic:spPr>
              </pic:pic>
            </a:graphicData>
          </a:graphic>
          <wp14:sizeRelH relativeFrom="page">
            <wp14:pctWidth>0</wp14:pctWidth>
          </wp14:sizeRelH>
          <wp14:sizeRelV relativeFrom="page">
            <wp14:pctHeight>0</wp14:pctHeight>
          </wp14:sizeRelV>
        </wp:anchor>
      </w:drawing>
    </w:r>
  </w:p>
  <w:p w14:paraId="6700E5F9" w14:textId="77777777" w:rsidR="00FD1E03" w:rsidRPr="00303579" w:rsidRDefault="00852DD4" w:rsidP="006F1C10">
    <w:pPr>
      <w:pStyle w:val="Footer"/>
      <w:jc w:val="right"/>
      <w:rPr>
        <w:rFonts w:ascii="Mulish" w:hAnsi="Mulish" w:cs="Arial"/>
        <w:sz w:val="32"/>
        <w:szCs w:val="32"/>
        <w:lang w:val="en-US"/>
      </w:rPr>
    </w:pPr>
    <w:r>
      <w:rPr>
        <w:rFonts w:ascii="Mulish" w:hAnsi="Mulish" w:cs="Arial"/>
        <w:sz w:val="32"/>
        <w:szCs w:val="32"/>
        <w:lang w:val="en-US"/>
      </w:rPr>
      <w:t xml:space="preserve">     </w:t>
    </w:r>
    <w:r w:rsidR="006F1C10">
      <w:rPr>
        <w:rFonts w:ascii="Mulish" w:hAnsi="Mulish" w:cs="Arial"/>
        <w:sz w:val="32"/>
        <w:szCs w:val="32"/>
        <w:lang w:val="en-US"/>
      </w:rPr>
      <w:t xml:space="preserve">   </w:t>
    </w:r>
    <w:r>
      <w:rPr>
        <w:rFonts w:ascii="Mulish" w:hAnsi="Mulish" w:cs="Arial"/>
        <w:sz w:val="32"/>
        <w:szCs w:val="32"/>
        <w:lang w:val="en-US"/>
      </w:rPr>
      <w:t xml:space="preserve">   </w:t>
    </w:r>
    <w:r w:rsidR="006F1C10">
      <w:rPr>
        <w:rFonts w:ascii="Mulish" w:hAnsi="Mulish" w:cs="Arial"/>
        <w:sz w:val="32"/>
        <w:szCs w:val="32"/>
        <w:lang w:val="en-US"/>
      </w:rPr>
      <w:t>For the good of entertainment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E5FC" w14:textId="77777777" w:rsidR="004940BD" w:rsidRDefault="004940BD" w:rsidP="004940BD">
    <w:pPr>
      <w:rPr>
        <w:rFonts w:ascii="Mulish" w:hAnsi="Mulish"/>
        <w:iCs/>
        <w:sz w:val="32"/>
        <w:szCs w:val="32"/>
        <w:lang w:val="en-GB"/>
      </w:rPr>
    </w:pPr>
  </w:p>
  <w:p w14:paraId="6700E5FD" w14:textId="77777777" w:rsidR="00CC0AA2" w:rsidRPr="00303579" w:rsidRDefault="00CC0AA2" w:rsidP="004940BD">
    <w:pPr>
      <w:rPr>
        <w:rFonts w:ascii="Mulish" w:hAnsi="Mulish"/>
        <w:iCs/>
        <w:sz w:val="22"/>
        <w:szCs w:val="22"/>
        <w:lang w:val="en-GB"/>
      </w:rPr>
    </w:pPr>
  </w:p>
  <w:p w14:paraId="6700E5FE" w14:textId="77777777" w:rsidR="00355C6B" w:rsidRDefault="00355C6B" w:rsidP="004940BD">
    <w:pPr>
      <w:rPr>
        <w:rFonts w:ascii="Mulish" w:hAnsi="Mulish"/>
        <w:iCs/>
        <w:sz w:val="32"/>
        <w:szCs w:val="32"/>
        <w:lang w:val="en-GB"/>
      </w:rPr>
    </w:pPr>
    <w:r>
      <w:rPr>
        <w:rFonts w:ascii="Mulish" w:hAnsi="Mulish"/>
        <w:i/>
        <w:noProof/>
        <w:color w:val="43268B"/>
        <w:sz w:val="32"/>
        <w:szCs w:val="32"/>
        <w:lang w:val="en-GB"/>
      </w:rPr>
      <w:drawing>
        <wp:inline distT="0" distB="0" distL="0" distR="0" wp14:anchorId="6700E603" wp14:editId="6700E604">
          <wp:extent cx="409575" cy="472865"/>
          <wp:effectExtent l="0" t="0" r="0" b="3810"/>
          <wp:docPr id="6" name="Picture 6" descr="Shape, icon,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ain_Symbol_Purple_RGB_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971" cy="5010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8072" w14:textId="77777777" w:rsidR="00B04903" w:rsidRDefault="00B04903" w:rsidP="00FD1E03">
      <w:r>
        <w:separator/>
      </w:r>
    </w:p>
  </w:footnote>
  <w:footnote w:type="continuationSeparator" w:id="0">
    <w:p w14:paraId="3EFCC746" w14:textId="77777777" w:rsidR="00B04903" w:rsidRDefault="00B04903" w:rsidP="00FD1E03">
      <w:r>
        <w:continuationSeparator/>
      </w:r>
    </w:p>
  </w:footnote>
  <w:footnote w:type="continuationNotice" w:id="1">
    <w:p w14:paraId="743595E0" w14:textId="77777777" w:rsidR="00B04903" w:rsidRDefault="00B049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E5F3" w14:textId="77777777" w:rsidR="00852DD4" w:rsidRDefault="00852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E5F4" w14:textId="77777777" w:rsidR="00FD1E03" w:rsidRDefault="00FD1E03">
    <w:pPr>
      <w:pStyle w:val="Header"/>
    </w:pPr>
  </w:p>
  <w:p w14:paraId="6700E5F5" w14:textId="77777777" w:rsidR="00E05D13" w:rsidRDefault="00E05D13">
    <w:pPr>
      <w:pStyle w:val="Header"/>
    </w:pPr>
  </w:p>
  <w:p w14:paraId="6700E5F6" w14:textId="77777777" w:rsidR="00FD1E03" w:rsidRDefault="00FD1E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E5FA" w14:textId="77777777" w:rsidR="009833DD" w:rsidRDefault="005202EE">
    <w:pPr>
      <w:pStyle w:val="Header"/>
    </w:pPr>
    <w:r>
      <w:rPr>
        <w:noProof/>
      </w:rPr>
      <w:drawing>
        <wp:inline distT="0" distB="0" distL="0" distR="0" wp14:anchorId="6700E601" wp14:editId="6700E602">
          <wp:extent cx="1189913" cy="337185"/>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ain_Wordmark_Black_RGB_72dpi.png"/>
                  <pic:cNvPicPr/>
                </pic:nvPicPr>
                <pic:blipFill>
                  <a:blip r:embed="rId1">
                    <a:extLst>
                      <a:ext uri="{28A0092B-C50C-407E-A947-70E740481C1C}">
                        <a14:useLocalDpi xmlns:a14="http://schemas.microsoft.com/office/drawing/2010/main" val="0"/>
                      </a:ext>
                    </a:extLst>
                  </a:blip>
                  <a:stretch>
                    <a:fillRect/>
                  </a:stretch>
                </pic:blipFill>
                <pic:spPr>
                  <a:xfrm>
                    <a:off x="0" y="0"/>
                    <a:ext cx="1940357" cy="549838"/>
                  </a:xfrm>
                  <a:prstGeom prst="rect">
                    <a:avLst/>
                  </a:prstGeom>
                </pic:spPr>
              </pic:pic>
            </a:graphicData>
          </a:graphic>
        </wp:inline>
      </w:drawing>
    </w:r>
  </w:p>
  <w:p w14:paraId="6700E5FB" w14:textId="77777777" w:rsidR="005202EE" w:rsidRDefault="00520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64C"/>
    <w:multiLevelType w:val="multilevel"/>
    <w:tmpl w:val="143EF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D515DE"/>
    <w:multiLevelType w:val="multilevel"/>
    <w:tmpl w:val="44CEE5F6"/>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DC33FB"/>
    <w:multiLevelType w:val="hybridMultilevel"/>
    <w:tmpl w:val="A16ACBD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16F90EB7"/>
    <w:multiLevelType w:val="hybridMultilevel"/>
    <w:tmpl w:val="6D0E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D08EF"/>
    <w:multiLevelType w:val="multilevel"/>
    <w:tmpl w:val="F19A3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942D60"/>
    <w:multiLevelType w:val="multilevel"/>
    <w:tmpl w:val="A8A096B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9A6270"/>
    <w:multiLevelType w:val="multilevel"/>
    <w:tmpl w:val="78B4E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EB0A4F"/>
    <w:multiLevelType w:val="multilevel"/>
    <w:tmpl w:val="48FAFF96"/>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7A4264"/>
    <w:multiLevelType w:val="hybridMultilevel"/>
    <w:tmpl w:val="F8E4EC5E"/>
    <w:lvl w:ilvl="0" w:tplc="8AEADB94">
      <w:start w:val="1"/>
      <w:numFmt w:val="bullet"/>
      <w:lvlText w:val="·"/>
      <w:lvlJc w:val="left"/>
      <w:pPr>
        <w:ind w:left="720" w:hanging="360"/>
      </w:pPr>
      <w:rPr>
        <w:rFonts w:ascii="Symbol" w:hAnsi="Symbol" w:hint="default"/>
      </w:rPr>
    </w:lvl>
    <w:lvl w:ilvl="1" w:tplc="7A6026E6">
      <w:start w:val="1"/>
      <w:numFmt w:val="bullet"/>
      <w:lvlText w:val="o"/>
      <w:lvlJc w:val="left"/>
      <w:pPr>
        <w:ind w:left="1440" w:hanging="360"/>
      </w:pPr>
      <w:rPr>
        <w:rFonts w:ascii="Courier New" w:hAnsi="Courier New" w:hint="default"/>
      </w:rPr>
    </w:lvl>
    <w:lvl w:ilvl="2" w:tplc="C87E32F8">
      <w:start w:val="1"/>
      <w:numFmt w:val="bullet"/>
      <w:lvlText w:val=""/>
      <w:lvlJc w:val="left"/>
      <w:pPr>
        <w:ind w:left="2160" w:hanging="360"/>
      </w:pPr>
      <w:rPr>
        <w:rFonts w:ascii="Wingdings" w:hAnsi="Wingdings" w:hint="default"/>
      </w:rPr>
    </w:lvl>
    <w:lvl w:ilvl="3" w:tplc="AF62D1F0">
      <w:start w:val="1"/>
      <w:numFmt w:val="bullet"/>
      <w:lvlText w:val=""/>
      <w:lvlJc w:val="left"/>
      <w:pPr>
        <w:ind w:left="2880" w:hanging="360"/>
      </w:pPr>
      <w:rPr>
        <w:rFonts w:ascii="Symbol" w:hAnsi="Symbol" w:hint="default"/>
      </w:rPr>
    </w:lvl>
    <w:lvl w:ilvl="4" w:tplc="79A05710">
      <w:start w:val="1"/>
      <w:numFmt w:val="bullet"/>
      <w:lvlText w:val="o"/>
      <w:lvlJc w:val="left"/>
      <w:pPr>
        <w:ind w:left="3600" w:hanging="360"/>
      </w:pPr>
      <w:rPr>
        <w:rFonts w:ascii="Courier New" w:hAnsi="Courier New" w:hint="default"/>
      </w:rPr>
    </w:lvl>
    <w:lvl w:ilvl="5" w:tplc="9A52E526">
      <w:start w:val="1"/>
      <w:numFmt w:val="bullet"/>
      <w:lvlText w:val=""/>
      <w:lvlJc w:val="left"/>
      <w:pPr>
        <w:ind w:left="4320" w:hanging="360"/>
      </w:pPr>
      <w:rPr>
        <w:rFonts w:ascii="Wingdings" w:hAnsi="Wingdings" w:hint="default"/>
      </w:rPr>
    </w:lvl>
    <w:lvl w:ilvl="6" w:tplc="7EFCF5EE">
      <w:start w:val="1"/>
      <w:numFmt w:val="bullet"/>
      <w:lvlText w:val=""/>
      <w:lvlJc w:val="left"/>
      <w:pPr>
        <w:ind w:left="5040" w:hanging="360"/>
      </w:pPr>
      <w:rPr>
        <w:rFonts w:ascii="Symbol" w:hAnsi="Symbol" w:hint="default"/>
      </w:rPr>
    </w:lvl>
    <w:lvl w:ilvl="7" w:tplc="3ABE057E">
      <w:start w:val="1"/>
      <w:numFmt w:val="bullet"/>
      <w:lvlText w:val="o"/>
      <w:lvlJc w:val="left"/>
      <w:pPr>
        <w:ind w:left="5760" w:hanging="360"/>
      </w:pPr>
      <w:rPr>
        <w:rFonts w:ascii="Courier New" w:hAnsi="Courier New" w:hint="default"/>
      </w:rPr>
    </w:lvl>
    <w:lvl w:ilvl="8" w:tplc="32D21308">
      <w:start w:val="1"/>
      <w:numFmt w:val="bullet"/>
      <w:lvlText w:val=""/>
      <w:lvlJc w:val="left"/>
      <w:pPr>
        <w:ind w:left="6480" w:hanging="360"/>
      </w:pPr>
      <w:rPr>
        <w:rFonts w:ascii="Wingdings" w:hAnsi="Wingdings" w:hint="default"/>
      </w:rPr>
    </w:lvl>
  </w:abstractNum>
  <w:abstractNum w:abstractNumId="9" w15:restartNumberingAfterBreak="0">
    <w:nsid w:val="49BE4740"/>
    <w:multiLevelType w:val="hybridMultilevel"/>
    <w:tmpl w:val="6EF87CE4"/>
    <w:lvl w:ilvl="0" w:tplc="C6761F38">
      <w:start w:val="1"/>
      <w:numFmt w:val="bullet"/>
      <w:lvlText w:val="•"/>
      <w:lvlJc w:val="left"/>
      <w:pPr>
        <w:tabs>
          <w:tab w:val="num" w:pos="720"/>
        </w:tabs>
        <w:ind w:left="720" w:hanging="360"/>
      </w:pPr>
      <w:rPr>
        <w:rFonts w:ascii="Arial" w:hAnsi="Arial" w:hint="default"/>
      </w:rPr>
    </w:lvl>
    <w:lvl w:ilvl="1" w:tplc="1FE60FA0">
      <w:start w:val="1"/>
      <w:numFmt w:val="bullet"/>
      <w:lvlText w:val="•"/>
      <w:lvlJc w:val="left"/>
      <w:pPr>
        <w:tabs>
          <w:tab w:val="num" w:pos="1440"/>
        </w:tabs>
        <w:ind w:left="1440" w:hanging="360"/>
      </w:pPr>
      <w:rPr>
        <w:rFonts w:ascii="Arial" w:hAnsi="Arial" w:hint="default"/>
      </w:rPr>
    </w:lvl>
    <w:lvl w:ilvl="2" w:tplc="B47C85C4" w:tentative="1">
      <w:start w:val="1"/>
      <w:numFmt w:val="bullet"/>
      <w:lvlText w:val="•"/>
      <w:lvlJc w:val="left"/>
      <w:pPr>
        <w:tabs>
          <w:tab w:val="num" w:pos="2160"/>
        </w:tabs>
        <w:ind w:left="2160" w:hanging="360"/>
      </w:pPr>
      <w:rPr>
        <w:rFonts w:ascii="Arial" w:hAnsi="Arial" w:hint="default"/>
      </w:rPr>
    </w:lvl>
    <w:lvl w:ilvl="3" w:tplc="4B3CAB12" w:tentative="1">
      <w:start w:val="1"/>
      <w:numFmt w:val="bullet"/>
      <w:lvlText w:val="•"/>
      <w:lvlJc w:val="left"/>
      <w:pPr>
        <w:tabs>
          <w:tab w:val="num" w:pos="2880"/>
        </w:tabs>
        <w:ind w:left="2880" w:hanging="360"/>
      </w:pPr>
      <w:rPr>
        <w:rFonts w:ascii="Arial" w:hAnsi="Arial" w:hint="default"/>
      </w:rPr>
    </w:lvl>
    <w:lvl w:ilvl="4" w:tplc="6E7E3F30" w:tentative="1">
      <w:start w:val="1"/>
      <w:numFmt w:val="bullet"/>
      <w:lvlText w:val="•"/>
      <w:lvlJc w:val="left"/>
      <w:pPr>
        <w:tabs>
          <w:tab w:val="num" w:pos="3600"/>
        </w:tabs>
        <w:ind w:left="3600" w:hanging="360"/>
      </w:pPr>
      <w:rPr>
        <w:rFonts w:ascii="Arial" w:hAnsi="Arial" w:hint="default"/>
      </w:rPr>
    </w:lvl>
    <w:lvl w:ilvl="5" w:tplc="7C6A71F8" w:tentative="1">
      <w:start w:val="1"/>
      <w:numFmt w:val="bullet"/>
      <w:lvlText w:val="•"/>
      <w:lvlJc w:val="left"/>
      <w:pPr>
        <w:tabs>
          <w:tab w:val="num" w:pos="4320"/>
        </w:tabs>
        <w:ind w:left="4320" w:hanging="360"/>
      </w:pPr>
      <w:rPr>
        <w:rFonts w:ascii="Arial" w:hAnsi="Arial" w:hint="default"/>
      </w:rPr>
    </w:lvl>
    <w:lvl w:ilvl="6" w:tplc="A63A96EC" w:tentative="1">
      <w:start w:val="1"/>
      <w:numFmt w:val="bullet"/>
      <w:lvlText w:val="•"/>
      <w:lvlJc w:val="left"/>
      <w:pPr>
        <w:tabs>
          <w:tab w:val="num" w:pos="5040"/>
        </w:tabs>
        <w:ind w:left="5040" w:hanging="360"/>
      </w:pPr>
      <w:rPr>
        <w:rFonts w:ascii="Arial" w:hAnsi="Arial" w:hint="default"/>
      </w:rPr>
    </w:lvl>
    <w:lvl w:ilvl="7" w:tplc="6052951E" w:tentative="1">
      <w:start w:val="1"/>
      <w:numFmt w:val="bullet"/>
      <w:lvlText w:val="•"/>
      <w:lvlJc w:val="left"/>
      <w:pPr>
        <w:tabs>
          <w:tab w:val="num" w:pos="5760"/>
        </w:tabs>
        <w:ind w:left="5760" w:hanging="360"/>
      </w:pPr>
      <w:rPr>
        <w:rFonts w:ascii="Arial" w:hAnsi="Arial" w:hint="default"/>
      </w:rPr>
    </w:lvl>
    <w:lvl w:ilvl="8" w:tplc="3168C6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9B2531"/>
    <w:multiLevelType w:val="hybridMultilevel"/>
    <w:tmpl w:val="17DC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D3803"/>
    <w:multiLevelType w:val="multilevel"/>
    <w:tmpl w:val="36560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157E77"/>
    <w:multiLevelType w:val="hybridMultilevel"/>
    <w:tmpl w:val="F884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71082"/>
    <w:multiLevelType w:val="multilevel"/>
    <w:tmpl w:val="EFDC7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7607114">
    <w:abstractNumId w:val="8"/>
  </w:num>
  <w:num w:numId="2" w16cid:durableId="1499727710">
    <w:abstractNumId w:val="12"/>
  </w:num>
  <w:num w:numId="3" w16cid:durableId="1589582680">
    <w:abstractNumId w:val="5"/>
  </w:num>
  <w:num w:numId="4" w16cid:durableId="1433042721">
    <w:abstractNumId w:val="6"/>
  </w:num>
  <w:num w:numId="5" w16cid:durableId="54788625">
    <w:abstractNumId w:val="0"/>
  </w:num>
  <w:num w:numId="6" w16cid:durableId="1059324489">
    <w:abstractNumId w:val="13"/>
  </w:num>
  <w:num w:numId="7" w16cid:durableId="2071883828">
    <w:abstractNumId w:val="11"/>
  </w:num>
  <w:num w:numId="8" w16cid:durableId="1353846889">
    <w:abstractNumId w:val="4"/>
  </w:num>
  <w:num w:numId="9" w16cid:durableId="1538009027">
    <w:abstractNumId w:val="2"/>
  </w:num>
  <w:num w:numId="10" w16cid:durableId="1713261078">
    <w:abstractNumId w:val="9"/>
  </w:num>
  <w:num w:numId="11" w16cid:durableId="1425300265">
    <w:abstractNumId w:val="1"/>
  </w:num>
  <w:num w:numId="12" w16cid:durableId="176386404">
    <w:abstractNumId w:val="10"/>
  </w:num>
  <w:num w:numId="13" w16cid:durableId="1353187705">
    <w:abstractNumId w:val="7"/>
  </w:num>
  <w:num w:numId="14" w16cid:durableId="1632052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03"/>
    <w:rsid w:val="00016DE8"/>
    <w:rsid w:val="0003027F"/>
    <w:rsid w:val="00034D2A"/>
    <w:rsid w:val="00061924"/>
    <w:rsid w:val="00066882"/>
    <w:rsid w:val="00087E9B"/>
    <w:rsid w:val="00095FA6"/>
    <w:rsid w:val="000A5222"/>
    <w:rsid w:val="000D3AE0"/>
    <w:rsid w:val="00102987"/>
    <w:rsid w:val="0012639C"/>
    <w:rsid w:val="00174715"/>
    <w:rsid w:val="001D74C6"/>
    <w:rsid w:val="001E77E4"/>
    <w:rsid w:val="001F18D3"/>
    <w:rsid w:val="001F3CCD"/>
    <w:rsid w:val="00214FED"/>
    <w:rsid w:val="00251EAE"/>
    <w:rsid w:val="002537D0"/>
    <w:rsid w:val="002754FD"/>
    <w:rsid w:val="002C04BC"/>
    <w:rsid w:val="002F139F"/>
    <w:rsid w:val="00303579"/>
    <w:rsid w:val="00315D07"/>
    <w:rsid w:val="00350E73"/>
    <w:rsid w:val="00355C6B"/>
    <w:rsid w:val="00374BF3"/>
    <w:rsid w:val="003A0225"/>
    <w:rsid w:val="003B546D"/>
    <w:rsid w:val="003F04C9"/>
    <w:rsid w:val="00410D04"/>
    <w:rsid w:val="004200B1"/>
    <w:rsid w:val="00451F48"/>
    <w:rsid w:val="004667B7"/>
    <w:rsid w:val="0047165D"/>
    <w:rsid w:val="0047260C"/>
    <w:rsid w:val="004940BD"/>
    <w:rsid w:val="004A33D4"/>
    <w:rsid w:val="004B7533"/>
    <w:rsid w:val="004E48D6"/>
    <w:rsid w:val="005202EE"/>
    <w:rsid w:val="00526B39"/>
    <w:rsid w:val="00552C6F"/>
    <w:rsid w:val="005621BD"/>
    <w:rsid w:val="0059780B"/>
    <w:rsid w:val="00614081"/>
    <w:rsid w:val="00617B4A"/>
    <w:rsid w:val="0062452D"/>
    <w:rsid w:val="006347FB"/>
    <w:rsid w:val="00646DBD"/>
    <w:rsid w:val="00676308"/>
    <w:rsid w:val="006E2697"/>
    <w:rsid w:val="006E470F"/>
    <w:rsid w:val="006F1C10"/>
    <w:rsid w:val="006F708C"/>
    <w:rsid w:val="00745CB9"/>
    <w:rsid w:val="007623F6"/>
    <w:rsid w:val="007964A7"/>
    <w:rsid w:val="007C6A53"/>
    <w:rsid w:val="007E2DB2"/>
    <w:rsid w:val="007E59EA"/>
    <w:rsid w:val="007F2BE9"/>
    <w:rsid w:val="00806F95"/>
    <w:rsid w:val="00852DD4"/>
    <w:rsid w:val="00894CFB"/>
    <w:rsid w:val="008B53F2"/>
    <w:rsid w:val="009023DC"/>
    <w:rsid w:val="009618F0"/>
    <w:rsid w:val="009833DD"/>
    <w:rsid w:val="00985045"/>
    <w:rsid w:val="009901CF"/>
    <w:rsid w:val="00A106CF"/>
    <w:rsid w:val="00A22939"/>
    <w:rsid w:val="00A354ED"/>
    <w:rsid w:val="00A51F98"/>
    <w:rsid w:val="00A62D44"/>
    <w:rsid w:val="00A63CCB"/>
    <w:rsid w:val="00A674F7"/>
    <w:rsid w:val="00B02FF5"/>
    <w:rsid w:val="00B04903"/>
    <w:rsid w:val="00B207A0"/>
    <w:rsid w:val="00B227AC"/>
    <w:rsid w:val="00B24792"/>
    <w:rsid w:val="00B32FB0"/>
    <w:rsid w:val="00B41BCD"/>
    <w:rsid w:val="00B47865"/>
    <w:rsid w:val="00B53192"/>
    <w:rsid w:val="00B57271"/>
    <w:rsid w:val="00B80065"/>
    <w:rsid w:val="00B824ED"/>
    <w:rsid w:val="00BA3286"/>
    <w:rsid w:val="00BB605F"/>
    <w:rsid w:val="00BD4106"/>
    <w:rsid w:val="00BD7F8B"/>
    <w:rsid w:val="00C1675C"/>
    <w:rsid w:val="00C26771"/>
    <w:rsid w:val="00C26A32"/>
    <w:rsid w:val="00C51F52"/>
    <w:rsid w:val="00C56C6B"/>
    <w:rsid w:val="00C64420"/>
    <w:rsid w:val="00C65B74"/>
    <w:rsid w:val="00C669D4"/>
    <w:rsid w:val="00C677BA"/>
    <w:rsid w:val="00C70251"/>
    <w:rsid w:val="00C81B59"/>
    <w:rsid w:val="00C83160"/>
    <w:rsid w:val="00CB7CAD"/>
    <w:rsid w:val="00CC0AA2"/>
    <w:rsid w:val="00CD07F5"/>
    <w:rsid w:val="00CF66B4"/>
    <w:rsid w:val="00D5760D"/>
    <w:rsid w:val="00D625C7"/>
    <w:rsid w:val="00DB44C8"/>
    <w:rsid w:val="00DD0E11"/>
    <w:rsid w:val="00DE72DA"/>
    <w:rsid w:val="00E05D13"/>
    <w:rsid w:val="00E10138"/>
    <w:rsid w:val="00E43F0E"/>
    <w:rsid w:val="00E66086"/>
    <w:rsid w:val="00E674E8"/>
    <w:rsid w:val="00E84BBD"/>
    <w:rsid w:val="00EB359D"/>
    <w:rsid w:val="00EC10BA"/>
    <w:rsid w:val="00F15B02"/>
    <w:rsid w:val="00F27110"/>
    <w:rsid w:val="00F2747B"/>
    <w:rsid w:val="00F41AE5"/>
    <w:rsid w:val="00F47C6C"/>
    <w:rsid w:val="00F57A2E"/>
    <w:rsid w:val="00F71960"/>
    <w:rsid w:val="00F75E43"/>
    <w:rsid w:val="00F80953"/>
    <w:rsid w:val="00F936A5"/>
    <w:rsid w:val="00FD1E03"/>
    <w:rsid w:val="02E55283"/>
    <w:rsid w:val="0971B4D1"/>
    <w:rsid w:val="115243E7"/>
    <w:rsid w:val="13776AAE"/>
    <w:rsid w:val="1831B374"/>
    <w:rsid w:val="1BFFBB3E"/>
    <w:rsid w:val="2AD76A92"/>
    <w:rsid w:val="3C914C43"/>
    <w:rsid w:val="3E2D1CA4"/>
    <w:rsid w:val="3E89456C"/>
    <w:rsid w:val="440CB183"/>
    <w:rsid w:val="44DC3243"/>
    <w:rsid w:val="470ADB99"/>
    <w:rsid w:val="4A867F6E"/>
    <w:rsid w:val="527E4E18"/>
    <w:rsid w:val="5F232946"/>
    <w:rsid w:val="6636134B"/>
    <w:rsid w:val="71D2BA50"/>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0E59E"/>
  <w15:chartTrackingRefBased/>
  <w15:docId w15:val="{5CF9345F-4E1C-F145-81F7-2F9F22F4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4C9"/>
    <w:pPr>
      <w:keepNext/>
      <w:keepLines/>
      <w:spacing w:before="240"/>
      <w:outlineLvl w:val="0"/>
    </w:pPr>
    <w:rPr>
      <w:rFonts w:asciiTheme="majorHAnsi" w:eastAsiaTheme="majorEastAsia" w:hAnsiTheme="majorHAnsi" w:cstheme="majorBidi"/>
      <w:color w:val="43268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03"/>
    <w:pPr>
      <w:tabs>
        <w:tab w:val="center" w:pos="4680"/>
        <w:tab w:val="right" w:pos="9360"/>
      </w:tabs>
    </w:pPr>
  </w:style>
  <w:style w:type="character" w:customStyle="1" w:styleId="HeaderChar">
    <w:name w:val="Header Char"/>
    <w:basedOn w:val="DefaultParagraphFont"/>
    <w:link w:val="Header"/>
    <w:uiPriority w:val="99"/>
    <w:rsid w:val="00FD1E03"/>
  </w:style>
  <w:style w:type="paragraph" w:styleId="Footer">
    <w:name w:val="footer"/>
    <w:basedOn w:val="Normal"/>
    <w:link w:val="FooterChar"/>
    <w:uiPriority w:val="99"/>
    <w:unhideWhenUsed/>
    <w:rsid w:val="00FD1E03"/>
    <w:pPr>
      <w:tabs>
        <w:tab w:val="center" w:pos="4680"/>
        <w:tab w:val="right" w:pos="9360"/>
      </w:tabs>
    </w:pPr>
  </w:style>
  <w:style w:type="character" w:customStyle="1" w:styleId="FooterChar">
    <w:name w:val="Footer Char"/>
    <w:basedOn w:val="DefaultParagraphFont"/>
    <w:link w:val="Footer"/>
    <w:uiPriority w:val="99"/>
    <w:rsid w:val="00FD1E03"/>
  </w:style>
  <w:style w:type="paragraph" w:styleId="BalloonText">
    <w:name w:val="Balloon Text"/>
    <w:basedOn w:val="Normal"/>
    <w:link w:val="BalloonTextChar"/>
    <w:uiPriority w:val="99"/>
    <w:semiHidden/>
    <w:unhideWhenUsed/>
    <w:rsid w:val="003F0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C9"/>
    <w:rPr>
      <w:rFonts w:ascii="Segoe UI" w:hAnsi="Segoe UI" w:cs="Segoe UI"/>
      <w:sz w:val="18"/>
      <w:szCs w:val="18"/>
    </w:rPr>
  </w:style>
  <w:style w:type="character" w:customStyle="1" w:styleId="Heading1Char">
    <w:name w:val="Heading 1 Char"/>
    <w:basedOn w:val="DefaultParagraphFont"/>
    <w:link w:val="Heading1"/>
    <w:uiPriority w:val="9"/>
    <w:rsid w:val="003F04C9"/>
    <w:rPr>
      <w:rFonts w:asciiTheme="majorHAnsi" w:eastAsiaTheme="majorEastAsia" w:hAnsiTheme="majorHAnsi" w:cstheme="majorBidi"/>
      <w:color w:val="43268B"/>
      <w:sz w:val="32"/>
      <w:szCs w:val="32"/>
    </w:rPr>
  </w:style>
  <w:style w:type="paragraph" w:styleId="NoSpacing">
    <w:name w:val="No Spacing"/>
    <w:link w:val="NoSpacingChar"/>
    <w:uiPriority w:val="1"/>
    <w:qFormat/>
    <w:rsid w:val="002F139F"/>
    <w:rPr>
      <w:rFonts w:eastAsiaTheme="minorEastAsia"/>
      <w:sz w:val="22"/>
      <w:szCs w:val="22"/>
      <w:lang w:val="en-US"/>
    </w:rPr>
  </w:style>
  <w:style w:type="character" w:customStyle="1" w:styleId="NoSpacingChar">
    <w:name w:val="No Spacing Char"/>
    <w:basedOn w:val="DefaultParagraphFont"/>
    <w:link w:val="NoSpacing"/>
    <w:uiPriority w:val="1"/>
    <w:rsid w:val="002F139F"/>
    <w:rPr>
      <w:rFonts w:eastAsiaTheme="minorEastAsia"/>
      <w:sz w:val="22"/>
      <w:szCs w:val="22"/>
      <w:lang w:val="en-US"/>
    </w:rPr>
  </w:style>
  <w:style w:type="paragraph" w:styleId="ListParagraph">
    <w:name w:val="List Paragraph"/>
    <w:basedOn w:val="Normal"/>
    <w:uiPriority w:val="34"/>
    <w:qFormat/>
    <w:rsid w:val="00174715"/>
    <w:pPr>
      <w:ind w:left="720"/>
      <w:contextualSpacing/>
    </w:pPr>
  </w:style>
  <w:style w:type="paragraph" w:customStyle="1" w:styleId="paragraph">
    <w:name w:val="paragraph"/>
    <w:basedOn w:val="Normal"/>
    <w:rsid w:val="00DD0E11"/>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DD0E11"/>
  </w:style>
  <w:style w:type="character" w:customStyle="1" w:styleId="eop">
    <w:name w:val="eop"/>
    <w:basedOn w:val="DefaultParagraphFont"/>
    <w:rsid w:val="00DD0E11"/>
  </w:style>
  <w:style w:type="character" w:customStyle="1" w:styleId="spellingerror">
    <w:name w:val="spellingerror"/>
    <w:basedOn w:val="DefaultParagraphFont"/>
    <w:rsid w:val="0009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84753">
      <w:bodyDiv w:val="1"/>
      <w:marLeft w:val="0"/>
      <w:marRight w:val="0"/>
      <w:marTop w:val="0"/>
      <w:marBottom w:val="0"/>
      <w:divBdr>
        <w:top w:val="none" w:sz="0" w:space="0" w:color="auto"/>
        <w:left w:val="none" w:sz="0" w:space="0" w:color="auto"/>
        <w:bottom w:val="none" w:sz="0" w:space="0" w:color="auto"/>
        <w:right w:val="none" w:sz="0" w:space="0" w:color="auto"/>
      </w:divBdr>
      <w:divsChild>
        <w:div w:id="392195073">
          <w:marLeft w:val="0"/>
          <w:marRight w:val="0"/>
          <w:marTop w:val="0"/>
          <w:marBottom w:val="0"/>
          <w:divBdr>
            <w:top w:val="none" w:sz="0" w:space="0" w:color="auto"/>
            <w:left w:val="none" w:sz="0" w:space="0" w:color="auto"/>
            <w:bottom w:val="none" w:sz="0" w:space="0" w:color="auto"/>
            <w:right w:val="none" w:sz="0" w:space="0" w:color="auto"/>
          </w:divBdr>
        </w:div>
      </w:divsChild>
    </w:div>
    <w:div w:id="431628024">
      <w:bodyDiv w:val="1"/>
      <w:marLeft w:val="0"/>
      <w:marRight w:val="0"/>
      <w:marTop w:val="0"/>
      <w:marBottom w:val="0"/>
      <w:divBdr>
        <w:top w:val="none" w:sz="0" w:space="0" w:color="auto"/>
        <w:left w:val="none" w:sz="0" w:space="0" w:color="auto"/>
        <w:bottom w:val="none" w:sz="0" w:space="0" w:color="auto"/>
        <w:right w:val="none" w:sz="0" w:space="0" w:color="auto"/>
      </w:divBdr>
      <w:divsChild>
        <w:div w:id="1068965258">
          <w:marLeft w:val="0"/>
          <w:marRight w:val="0"/>
          <w:marTop w:val="0"/>
          <w:marBottom w:val="0"/>
          <w:divBdr>
            <w:top w:val="none" w:sz="0" w:space="0" w:color="auto"/>
            <w:left w:val="none" w:sz="0" w:space="0" w:color="auto"/>
            <w:bottom w:val="none" w:sz="0" w:space="0" w:color="auto"/>
            <w:right w:val="none" w:sz="0" w:space="0" w:color="auto"/>
          </w:divBdr>
        </w:div>
        <w:div w:id="789974508">
          <w:marLeft w:val="0"/>
          <w:marRight w:val="0"/>
          <w:marTop w:val="0"/>
          <w:marBottom w:val="0"/>
          <w:divBdr>
            <w:top w:val="none" w:sz="0" w:space="0" w:color="auto"/>
            <w:left w:val="none" w:sz="0" w:space="0" w:color="auto"/>
            <w:bottom w:val="none" w:sz="0" w:space="0" w:color="auto"/>
            <w:right w:val="none" w:sz="0" w:space="0" w:color="auto"/>
          </w:divBdr>
        </w:div>
      </w:divsChild>
    </w:div>
    <w:div w:id="546796707">
      <w:bodyDiv w:val="1"/>
      <w:marLeft w:val="0"/>
      <w:marRight w:val="0"/>
      <w:marTop w:val="0"/>
      <w:marBottom w:val="0"/>
      <w:divBdr>
        <w:top w:val="none" w:sz="0" w:space="0" w:color="auto"/>
        <w:left w:val="none" w:sz="0" w:space="0" w:color="auto"/>
        <w:bottom w:val="none" w:sz="0" w:space="0" w:color="auto"/>
        <w:right w:val="none" w:sz="0" w:space="0" w:color="auto"/>
      </w:divBdr>
      <w:divsChild>
        <w:div w:id="34086549">
          <w:marLeft w:val="0"/>
          <w:marRight w:val="0"/>
          <w:marTop w:val="0"/>
          <w:marBottom w:val="0"/>
          <w:divBdr>
            <w:top w:val="none" w:sz="0" w:space="0" w:color="auto"/>
            <w:left w:val="none" w:sz="0" w:space="0" w:color="auto"/>
            <w:bottom w:val="none" w:sz="0" w:space="0" w:color="auto"/>
            <w:right w:val="none" w:sz="0" w:space="0" w:color="auto"/>
          </w:divBdr>
        </w:div>
        <w:div w:id="1467703290">
          <w:marLeft w:val="0"/>
          <w:marRight w:val="0"/>
          <w:marTop w:val="0"/>
          <w:marBottom w:val="0"/>
          <w:divBdr>
            <w:top w:val="none" w:sz="0" w:space="0" w:color="auto"/>
            <w:left w:val="none" w:sz="0" w:space="0" w:color="auto"/>
            <w:bottom w:val="none" w:sz="0" w:space="0" w:color="auto"/>
            <w:right w:val="none" w:sz="0" w:space="0" w:color="auto"/>
          </w:divBdr>
        </w:div>
        <w:div w:id="35593769">
          <w:marLeft w:val="0"/>
          <w:marRight w:val="0"/>
          <w:marTop w:val="0"/>
          <w:marBottom w:val="0"/>
          <w:divBdr>
            <w:top w:val="none" w:sz="0" w:space="0" w:color="auto"/>
            <w:left w:val="none" w:sz="0" w:space="0" w:color="auto"/>
            <w:bottom w:val="none" w:sz="0" w:space="0" w:color="auto"/>
            <w:right w:val="none" w:sz="0" w:space="0" w:color="auto"/>
          </w:divBdr>
        </w:div>
      </w:divsChild>
    </w:div>
    <w:div w:id="859975874">
      <w:bodyDiv w:val="1"/>
      <w:marLeft w:val="0"/>
      <w:marRight w:val="0"/>
      <w:marTop w:val="0"/>
      <w:marBottom w:val="0"/>
      <w:divBdr>
        <w:top w:val="none" w:sz="0" w:space="0" w:color="auto"/>
        <w:left w:val="none" w:sz="0" w:space="0" w:color="auto"/>
        <w:bottom w:val="none" w:sz="0" w:space="0" w:color="auto"/>
        <w:right w:val="none" w:sz="0" w:space="0" w:color="auto"/>
      </w:divBdr>
      <w:divsChild>
        <w:div w:id="1185556896">
          <w:marLeft w:val="994"/>
          <w:marRight w:val="0"/>
          <w:marTop w:val="0"/>
          <w:marBottom w:val="0"/>
          <w:divBdr>
            <w:top w:val="none" w:sz="0" w:space="0" w:color="auto"/>
            <w:left w:val="none" w:sz="0" w:space="0" w:color="auto"/>
            <w:bottom w:val="none" w:sz="0" w:space="0" w:color="auto"/>
            <w:right w:val="none" w:sz="0" w:space="0" w:color="auto"/>
          </w:divBdr>
        </w:div>
        <w:div w:id="2114206206">
          <w:marLeft w:val="994"/>
          <w:marRight w:val="0"/>
          <w:marTop w:val="0"/>
          <w:marBottom w:val="0"/>
          <w:divBdr>
            <w:top w:val="none" w:sz="0" w:space="0" w:color="auto"/>
            <w:left w:val="none" w:sz="0" w:space="0" w:color="auto"/>
            <w:bottom w:val="none" w:sz="0" w:space="0" w:color="auto"/>
            <w:right w:val="none" w:sz="0" w:space="0" w:color="auto"/>
          </w:divBdr>
        </w:div>
        <w:div w:id="2090300115">
          <w:marLeft w:val="994"/>
          <w:marRight w:val="0"/>
          <w:marTop w:val="0"/>
          <w:marBottom w:val="0"/>
          <w:divBdr>
            <w:top w:val="none" w:sz="0" w:space="0" w:color="auto"/>
            <w:left w:val="none" w:sz="0" w:space="0" w:color="auto"/>
            <w:bottom w:val="none" w:sz="0" w:space="0" w:color="auto"/>
            <w:right w:val="none" w:sz="0" w:space="0" w:color="auto"/>
          </w:divBdr>
        </w:div>
        <w:div w:id="1978027340">
          <w:marLeft w:val="994"/>
          <w:marRight w:val="0"/>
          <w:marTop w:val="0"/>
          <w:marBottom w:val="0"/>
          <w:divBdr>
            <w:top w:val="none" w:sz="0" w:space="0" w:color="auto"/>
            <w:left w:val="none" w:sz="0" w:space="0" w:color="auto"/>
            <w:bottom w:val="none" w:sz="0" w:space="0" w:color="auto"/>
            <w:right w:val="none" w:sz="0" w:space="0" w:color="auto"/>
          </w:divBdr>
        </w:div>
        <w:div w:id="1790738328">
          <w:marLeft w:val="994"/>
          <w:marRight w:val="0"/>
          <w:marTop w:val="0"/>
          <w:marBottom w:val="0"/>
          <w:divBdr>
            <w:top w:val="none" w:sz="0" w:space="0" w:color="auto"/>
            <w:left w:val="none" w:sz="0" w:space="0" w:color="auto"/>
            <w:bottom w:val="none" w:sz="0" w:space="0" w:color="auto"/>
            <w:right w:val="none" w:sz="0" w:space="0" w:color="auto"/>
          </w:divBdr>
        </w:div>
        <w:div w:id="539172005">
          <w:marLeft w:val="994"/>
          <w:marRight w:val="0"/>
          <w:marTop w:val="0"/>
          <w:marBottom w:val="0"/>
          <w:divBdr>
            <w:top w:val="none" w:sz="0" w:space="0" w:color="auto"/>
            <w:left w:val="none" w:sz="0" w:space="0" w:color="auto"/>
            <w:bottom w:val="none" w:sz="0" w:space="0" w:color="auto"/>
            <w:right w:val="none" w:sz="0" w:space="0" w:color="auto"/>
          </w:divBdr>
        </w:div>
        <w:div w:id="1997224071">
          <w:marLeft w:val="994"/>
          <w:marRight w:val="0"/>
          <w:marTop w:val="0"/>
          <w:marBottom w:val="0"/>
          <w:divBdr>
            <w:top w:val="none" w:sz="0" w:space="0" w:color="auto"/>
            <w:left w:val="none" w:sz="0" w:space="0" w:color="auto"/>
            <w:bottom w:val="none" w:sz="0" w:space="0" w:color="auto"/>
            <w:right w:val="none" w:sz="0" w:space="0" w:color="auto"/>
          </w:divBdr>
        </w:div>
        <w:div w:id="1692683613">
          <w:marLeft w:val="994"/>
          <w:marRight w:val="0"/>
          <w:marTop w:val="0"/>
          <w:marBottom w:val="0"/>
          <w:divBdr>
            <w:top w:val="none" w:sz="0" w:space="0" w:color="auto"/>
            <w:left w:val="none" w:sz="0" w:space="0" w:color="auto"/>
            <w:bottom w:val="none" w:sz="0" w:space="0" w:color="auto"/>
            <w:right w:val="none" w:sz="0" w:space="0" w:color="auto"/>
          </w:divBdr>
        </w:div>
        <w:div w:id="977565426">
          <w:marLeft w:val="994"/>
          <w:marRight w:val="0"/>
          <w:marTop w:val="0"/>
          <w:marBottom w:val="0"/>
          <w:divBdr>
            <w:top w:val="none" w:sz="0" w:space="0" w:color="auto"/>
            <w:left w:val="none" w:sz="0" w:space="0" w:color="auto"/>
            <w:bottom w:val="none" w:sz="0" w:space="0" w:color="auto"/>
            <w:right w:val="none" w:sz="0" w:space="0" w:color="auto"/>
          </w:divBdr>
        </w:div>
        <w:div w:id="321586307">
          <w:marLeft w:val="994"/>
          <w:marRight w:val="0"/>
          <w:marTop w:val="0"/>
          <w:marBottom w:val="0"/>
          <w:divBdr>
            <w:top w:val="none" w:sz="0" w:space="0" w:color="auto"/>
            <w:left w:val="none" w:sz="0" w:space="0" w:color="auto"/>
            <w:bottom w:val="none" w:sz="0" w:space="0" w:color="auto"/>
            <w:right w:val="none" w:sz="0" w:space="0" w:color="auto"/>
          </w:divBdr>
        </w:div>
        <w:div w:id="282543092">
          <w:marLeft w:val="994"/>
          <w:marRight w:val="0"/>
          <w:marTop w:val="0"/>
          <w:marBottom w:val="0"/>
          <w:divBdr>
            <w:top w:val="none" w:sz="0" w:space="0" w:color="auto"/>
            <w:left w:val="none" w:sz="0" w:space="0" w:color="auto"/>
            <w:bottom w:val="none" w:sz="0" w:space="0" w:color="auto"/>
            <w:right w:val="none" w:sz="0" w:space="0" w:color="auto"/>
          </w:divBdr>
        </w:div>
        <w:div w:id="1353802300">
          <w:marLeft w:val="994"/>
          <w:marRight w:val="0"/>
          <w:marTop w:val="0"/>
          <w:marBottom w:val="0"/>
          <w:divBdr>
            <w:top w:val="none" w:sz="0" w:space="0" w:color="auto"/>
            <w:left w:val="none" w:sz="0" w:space="0" w:color="auto"/>
            <w:bottom w:val="none" w:sz="0" w:space="0" w:color="auto"/>
            <w:right w:val="none" w:sz="0" w:space="0" w:color="auto"/>
          </w:divBdr>
        </w:div>
      </w:divsChild>
    </w:div>
    <w:div w:id="1394280726">
      <w:bodyDiv w:val="1"/>
      <w:marLeft w:val="0"/>
      <w:marRight w:val="0"/>
      <w:marTop w:val="0"/>
      <w:marBottom w:val="0"/>
      <w:divBdr>
        <w:top w:val="none" w:sz="0" w:space="0" w:color="auto"/>
        <w:left w:val="none" w:sz="0" w:space="0" w:color="auto"/>
        <w:bottom w:val="none" w:sz="0" w:space="0" w:color="auto"/>
        <w:right w:val="none" w:sz="0" w:space="0" w:color="auto"/>
      </w:divBdr>
    </w:div>
    <w:div w:id="2042197897">
      <w:bodyDiv w:val="1"/>
      <w:marLeft w:val="0"/>
      <w:marRight w:val="0"/>
      <w:marTop w:val="0"/>
      <w:marBottom w:val="0"/>
      <w:divBdr>
        <w:top w:val="none" w:sz="0" w:space="0" w:color="auto"/>
        <w:left w:val="none" w:sz="0" w:space="0" w:color="auto"/>
        <w:bottom w:val="none" w:sz="0" w:space="0" w:color="auto"/>
        <w:right w:val="none" w:sz="0" w:space="0" w:color="auto"/>
      </w:divBdr>
      <w:divsChild>
        <w:div w:id="253244019">
          <w:marLeft w:val="0"/>
          <w:marRight w:val="0"/>
          <w:marTop w:val="0"/>
          <w:marBottom w:val="0"/>
          <w:divBdr>
            <w:top w:val="none" w:sz="0" w:space="0" w:color="auto"/>
            <w:left w:val="none" w:sz="0" w:space="0" w:color="auto"/>
            <w:bottom w:val="none" w:sz="0" w:space="0" w:color="auto"/>
            <w:right w:val="none" w:sz="0" w:space="0" w:color="auto"/>
          </w:divBdr>
        </w:div>
      </w:divsChild>
    </w:div>
    <w:div w:id="2098210511">
      <w:bodyDiv w:val="1"/>
      <w:marLeft w:val="0"/>
      <w:marRight w:val="0"/>
      <w:marTop w:val="0"/>
      <w:marBottom w:val="0"/>
      <w:divBdr>
        <w:top w:val="none" w:sz="0" w:space="0" w:color="auto"/>
        <w:left w:val="none" w:sz="0" w:space="0" w:color="auto"/>
        <w:bottom w:val="none" w:sz="0" w:space="0" w:color="auto"/>
        <w:right w:val="none" w:sz="0" w:space="0" w:color="auto"/>
      </w:divBdr>
      <w:divsChild>
        <w:div w:id="1722509756">
          <w:marLeft w:val="0"/>
          <w:marRight w:val="0"/>
          <w:marTop w:val="0"/>
          <w:marBottom w:val="0"/>
          <w:divBdr>
            <w:top w:val="none" w:sz="0" w:space="0" w:color="auto"/>
            <w:left w:val="none" w:sz="0" w:space="0" w:color="auto"/>
            <w:bottom w:val="none" w:sz="0" w:space="0" w:color="auto"/>
            <w:right w:val="none" w:sz="0" w:space="0" w:color="auto"/>
          </w:divBdr>
          <w:divsChild>
            <w:div w:id="1066730265">
              <w:marLeft w:val="0"/>
              <w:marRight w:val="0"/>
              <w:marTop w:val="0"/>
              <w:marBottom w:val="0"/>
              <w:divBdr>
                <w:top w:val="none" w:sz="0" w:space="0" w:color="auto"/>
                <w:left w:val="none" w:sz="0" w:space="0" w:color="auto"/>
                <w:bottom w:val="none" w:sz="0" w:space="0" w:color="auto"/>
                <w:right w:val="none" w:sz="0" w:space="0" w:color="auto"/>
              </w:divBdr>
              <w:divsChild>
                <w:div w:id="475923351">
                  <w:marLeft w:val="0"/>
                  <w:marRight w:val="0"/>
                  <w:marTop w:val="0"/>
                  <w:marBottom w:val="0"/>
                  <w:divBdr>
                    <w:top w:val="none" w:sz="0" w:space="0" w:color="auto"/>
                    <w:left w:val="none" w:sz="0" w:space="0" w:color="auto"/>
                    <w:bottom w:val="none" w:sz="0" w:space="0" w:color="auto"/>
                    <w:right w:val="none" w:sz="0" w:space="0" w:color="auto"/>
                  </w:divBdr>
                </w:div>
              </w:divsChild>
            </w:div>
            <w:div w:id="710419821">
              <w:marLeft w:val="0"/>
              <w:marRight w:val="0"/>
              <w:marTop w:val="0"/>
              <w:marBottom w:val="0"/>
              <w:divBdr>
                <w:top w:val="none" w:sz="0" w:space="0" w:color="auto"/>
                <w:left w:val="none" w:sz="0" w:space="0" w:color="auto"/>
                <w:bottom w:val="none" w:sz="0" w:space="0" w:color="auto"/>
                <w:right w:val="none" w:sz="0" w:space="0" w:color="auto"/>
              </w:divBdr>
              <w:divsChild>
                <w:div w:id="1840584456">
                  <w:marLeft w:val="0"/>
                  <w:marRight w:val="0"/>
                  <w:marTop w:val="0"/>
                  <w:marBottom w:val="0"/>
                  <w:divBdr>
                    <w:top w:val="none" w:sz="0" w:space="0" w:color="auto"/>
                    <w:left w:val="none" w:sz="0" w:space="0" w:color="auto"/>
                    <w:bottom w:val="none" w:sz="0" w:space="0" w:color="auto"/>
                    <w:right w:val="none" w:sz="0" w:space="0" w:color="auto"/>
                  </w:divBdr>
                </w:div>
              </w:divsChild>
            </w:div>
            <w:div w:id="1140146996">
              <w:marLeft w:val="0"/>
              <w:marRight w:val="0"/>
              <w:marTop w:val="0"/>
              <w:marBottom w:val="0"/>
              <w:divBdr>
                <w:top w:val="none" w:sz="0" w:space="0" w:color="auto"/>
                <w:left w:val="none" w:sz="0" w:space="0" w:color="auto"/>
                <w:bottom w:val="none" w:sz="0" w:space="0" w:color="auto"/>
                <w:right w:val="none" w:sz="0" w:space="0" w:color="auto"/>
              </w:divBdr>
              <w:divsChild>
                <w:div w:id="1500778265">
                  <w:marLeft w:val="0"/>
                  <w:marRight w:val="0"/>
                  <w:marTop w:val="0"/>
                  <w:marBottom w:val="0"/>
                  <w:divBdr>
                    <w:top w:val="none" w:sz="0" w:space="0" w:color="auto"/>
                    <w:left w:val="none" w:sz="0" w:space="0" w:color="auto"/>
                    <w:bottom w:val="none" w:sz="0" w:space="0" w:color="auto"/>
                    <w:right w:val="none" w:sz="0" w:space="0" w:color="auto"/>
                  </w:divBdr>
                </w:div>
              </w:divsChild>
            </w:div>
            <w:div w:id="1827551810">
              <w:marLeft w:val="0"/>
              <w:marRight w:val="0"/>
              <w:marTop w:val="0"/>
              <w:marBottom w:val="0"/>
              <w:divBdr>
                <w:top w:val="none" w:sz="0" w:space="0" w:color="auto"/>
                <w:left w:val="none" w:sz="0" w:space="0" w:color="auto"/>
                <w:bottom w:val="none" w:sz="0" w:space="0" w:color="auto"/>
                <w:right w:val="none" w:sz="0" w:space="0" w:color="auto"/>
              </w:divBdr>
              <w:divsChild>
                <w:div w:id="1215047762">
                  <w:marLeft w:val="0"/>
                  <w:marRight w:val="0"/>
                  <w:marTop w:val="0"/>
                  <w:marBottom w:val="0"/>
                  <w:divBdr>
                    <w:top w:val="none" w:sz="0" w:space="0" w:color="auto"/>
                    <w:left w:val="none" w:sz="0" w:space="0" w:color="auto"/>
                    <w:bottom w:val="none" w:sz="0" w:space="0" w:color="auto"/>
                    <w:right w:val="none" w:sz="0" w:space="0" w:color="auto"/>
                  </w:divBdr>
                </w:div>
                <w:div w:id="1653216113">
                  <w:marLeft w:val="0"/>
                  <w:marRight w:val="0"/>
                  <w:marTop w:val="0"/>
                  <w:marBottom w:val="0"/>
                  <w:divBdr>
                    <w:top w:val="none" w:sz="0" w:space="0" w:color="auto"/>
                    <w:left w:val="none" w:sz="0" w:space="0" w:color="auto"/>
                    <w:bottom w:val="none" w:sz="0" w:space="0" w:color="auto"/>
                    <w:right w:val="none" w:sz="0" w:space="0" w:color="auto"/>
                  </w:divBdr>
                </w:div>
              </w:divsChild>
            </w:div>
            <w:div w:id="512761839">
              <w:marLeft w:val="0"/>
              <w:marRight w:val="0"/>
              <w:marTop w:val="0"/>
              <w:marBottom w:val="0"/>
              <w:divBdr>
                <w:top w:val="none" w:sz="0" w:space="0" w:color="auto"/>
                <w:left w:val="none" w:sz="0" w:space="0" w:color="auto"/>
                <w:bottom w:val="none" w:sz="0" w:space="0" w:color="auto"/>
                <w:right w:val="none" w:sz="0" w:space="0" w:color="auto"/>
              </w:divBdr>
              <w:divsChild>
                <w:div w:id="396830990">
                  <w:marLeft w:val="0"/>
                  <w:marRight w:val="0"/>
                  <w:marTop w:val="0"/>
                  <w:marBottom w:val="0"/>
                  <w:divBdr>
                    <w:top w:val="none" w:sz="0" w:space="0" w:color="auto"/>
                    <w:left w:val="none" w:sz="0" w:space="0" w:color="auto"/>
                    <w:bottom w:val="none" w:sz="0" w:space="0" w:color="auto"/>
                    <w:right w:val="none" w:sz="0" w:space="0" w:color="auto"/>
                  </w:divBdr>
                </w:div>
                <w:div w:id="312375348">
                  <w:marLeft w:val="0"/>
                  <w:marRight w:val="0"/>
                  <w:marTop w:val="0"/>
                  <w:marBottom w:val="0"/>
                  <w:divBdr>
                    <w:top w:val="none" w:sz="0" w:space="0" w:color="auto"/>
                    <w:left w:val="none" w:sz="0" w:space="0" w:color="auto"/>
                    <w:bottom w:val="none" w:sz="0" w:space="0" w:color="auto"/>
                    <w:right w:val="none" w:sz="0" w:space="0" w:color="auto"/>
                  </w:divBdr>
                </w:div>
              </w:divsChild>
            </w:div>
            <w:div w:id="1912419629">
              <w:marLeft w:val="0"/>
              <w:marRight w:val="0"/>
              <w:marTop w:val="0"/>
              <w:marBottom w:val="0"/>
              <w:divBdr>
                <w:top w:val="none" w:sz="0" w:space="0" w:color="auto"/>
                <w:left w:val="none" w:sz="0" w:space="0" w:color="auto"/>
                <w:bottom w:val="none" w:sz="0" w:space="0" w:color="auto"/>
                <w:right w:val="none" w:sz="0" w:space="0" w:color="auto"/>
              </w:divBdr>
              <w:divsChild>
                <w:div w:id="368574622">
                  <w:marLeft w:val="0"/>
                  <w:marRight w:val="0"/>
                  <w:marTop w:val="0"/>
                  <w:marBottom w:val="0"/>
                  <w:divBdr>
                    <w:top w:val="none" w:sz="0" w:space="0" w:color="auto"/>
                    <w:left w:val="none" w:sz="0" w:space="0" w:color="auto"/>
                    <w:bottom w:val="none" w:sz="0" w:space="0" w:color="auto"/>
                    <w:right w:val="none" w:sz="0" w:space="0" w:color="auto"/>
                  </w:divBdr>
                </w:div>
                <w:div w:id="889222569">
                  <w:marLeft w:val="0"/>
                  <w:marRight w:val="0"/>
                  <w:marTop w:val="0"/>
                  <w:marBottom w:val="0"/>
                  <w:divBdr>
                    <w:top w:val="none" w:sz="0" w:space="0" w:color="auto"/>
                    <w:left w:val="none" w:sz="0" w:space="0" w:color="auto"/>
                    <w:bottom w:val="none" w:sz="0" w:space="0" w:color="auto"/>
                    <w:right w:val="none" w:sz="0" w:space="0" w:color="auto"/>
                  </w:divBdr>
                </w:div>
              </w:divsChild>
            </w:div>
            <w:div w:id="588925716">
              <w:marLeft w:val="0"/>
              <w:marRight w:val="0"/>
              <w:marTop w:val="0"/>
              <w:marBottom w:val="0"/>
              <w:divBdr>
                <w:top w:val="none" w:sz="0" w:space="0" w:color="auto"/>
                <w:left w:val="none" w:sz="0" w:space="0" w:color="auto"/>
                <w:bottom w:val="none" w:sz="0" w:space="0" w:color="auto"/>
                <w:right w:val="none" w:sz="0" w:space="0" w:color="auto"/>
              </w:divBdr>
              <w:divsChild>
                <w:div w:id="663775896">
                  <w:marLeft w:val="0"/>
                  <w:marRight w:val="0"/>
                  <w:marTop w:val="0"/>
                  <w:marBottom w:val="0"/>
                  <w:divBdr>
                    <w:top w:val="none" w:sz="0" w:space="0" w:color="auto"/>
                    <w:left w:val="none" w:sz="0" w:space="0" w:color="auto"/>
                    <w:bottom w:val="none" w:sz="0" w:space="0" w:color="auto"/>
                    <w:right w:val="none" w:sz="0" w:space="0" w:color="auto"/>
                  </w:divBdr>
                </w:div>
                <w:div w:id="1700472295">
                  <w:marLeft w:val="0"/>
                  <w:marRight w:val="0"/>
                  <w:marTop w:val="0"/>
                  <w:marBottom w:val="0"/>
                  <w:divBdr>
                    <w:top w:val="none" w:sz="0" w:space="0" w:color="auto"/>
                    <w:left w:val="none" w:sz="0" w:space="0" w:color="auto"/>
                    <w:bottom w:val="none" w:sz="0" w:space="0" w:color="auto"/>
                    <w:right w:val="none" w:sz="0" w:space="0" w:color="auto"/>
                  </w:divBdr>
                </w:div>
              </w:divsChild>
            </w:div>
            <w:div w:id="1001393414">
              <w:marLeft w:val="0"/>
              <w:marRight w:val="0"/>
              <w:marTop w:val="0"/>
              <w:marBottom w:val="0"/>
              <w:divBdr>
                <w:top w:val="none" w:sz="0" w:space="0" w:color="auto"/>
                <w:left w:val="none" w:sz="0" w:space="0" w:color="auto"/>
                <w:bottom w:val="none" w:sz="0" w:space="0" w:color="auto"/>
                <w:right w:val="none" w:sz="0" w:space="0" w:color="auto"/>
              </w:divBdr>
              <w:divsChild>
                <w:div w:id="1679623292">
                  <w:marLeft w:val="0"/>
                  <w:marRight w:val="0"/>
                  <w:marTop w:val="0"/>
                  <w:marBottom w:val="0"/>
                  <w:divBdr>
                    <w:top w:val="none" w:sz="0" w:space="0" w:color="auto"/>
                    <w:left w:val="none" w:sz="0" w:space="0" w:color="auto"/>
                    <w:bottom w:val="none" w:sz="0" w:space="0" w:color="auto"/>
                    <w:right w:val="none" w:sz="0" w:space="0" w:color="auto"/>
                  </w:divBdr>
                </w:div>
                <w:div w:id="104927922">
                  <w:marLeft w:val="0"/>
                  <w:marRight w:val="0"/>
                  <w:marTop w:val="0"/>
                  <w:marBottom w:val="0"/>
                  <w:divBdr>
                    <w:top w:val="none" w:sz="0" w:space="0" w:color="auto"/>
                    <w:left w:val="none" w:sz="0" w:space="0" w:color="auto"/>
                    <w:bottom w:val="none" w:sz="0" w:space="0" w:color="auto"/>
                    <w:right w:val="none" w:sz="0" w:space="0" w:color="auto"/>
                  </w:divBdr>
                </w:div>
              </w:divsChild>
            </w:div>
            <w:div w:id="1687319730">
              <w:marLeft w:val="0"/>
              <w:marRight w:val="0"/>
              <w:marTop w:val="0"/>
              <w:marBottom w:val="0"/>
              <w:divBdr>
                <w:top w:val="none" w:sz="0" w:space="0" w:color="auto"/>
                <w:left w:val="none" w:sz="0" w:space="0" w:color="auto"/>
                <w:bottom w:val="none" w:sz="0" w:space="0" w:color="auto"/>
                <w:right w:val="none" w:sz="0" w:space="0" w:color="auto"/>
              </w:divBdr>
              <w:divsChild>
                <w:div w:id="606356791">
                  <w:marLeft w:val="0"/>
                  <w:marRight w:val="0"/>
                  <w:marTop w:val="0"/>
                  <w:marBottom w:val="0"/>
                  <w:divBdr>
                    <w:top w:val="none" w:sz="0" w:space="0" w:color="auto"/>
                    <w:left w:val="none" w:sz="0" w:space="0" w:color="auto"/>
                    <w:bottom w:val="none" w:sz="0" w:space="0" w:color="auto"/>
                    <w:right w:val="none" w:sz="0" w:space="0" w:color="auto"/>
                  </w:divBdr>
                </w:div>
                <w:div w:id="1880509221">
                  <w:marLeft w:val="0"/>
                  <w:marRight w:val="0"/>
                  <w:marTop w:val="0"/>
                  <w:marBottom w:val="0"/>
                  <w:divBdr>
                    <w:top w:val="none" w:sz="0" w:space="0" w:color="auto"/>
                    <w:left w:val="none" w:sz="0" w:space="0" w:color="auto"/>
                    <w:bottom w:val="none" w:sz="0" w:space="0" w:color="auto"/>
                    <w:right w:val="none" w:sz="0" w:space="0" w:color="auto"/>
                  </w:divBdr>
                </w:div>
              </w:divsChild>
            </w:div>
            <w:div w:id="32535223">
              <w:marLeft w:val="0"/>
              <w:marRight w:val="0"/>
              <w:marTop w:val="0"/>
              <w:marBottom w:val="0"/>
              <w:divBdr>
                <w:top w:val="none" w:sz="0" w:space="0" w:color="auto"/>
                <w:left w:val="none" w:sz="0" w:space="0" w:color="auto"/>
                <w:bottom w:val="none" w:sz="0" w:space="0" w:color="auto"/>
                <w:right w:val="none" w:sz="0" w:space="0" w:color="auto"/>
              </w:divBdr>
              <w:divsChild>
                <w:div w:id="175006063">
                  <w:marLeft w:val="0"/>
                  <w:marRight w:val="0"/>
                  <w:marTop w:val="0"/>
                  <w:marBottom w:val="0"/>
                  <w:divBdr>
                    <w:top w:val="none" w:sz="0" w:space="0" w:color="auto"/>
                    <w:left w:val="none" w:sz="0" w:space="0" w:color="auto"/>
                    <w:bottom w:val="none" w:sz="0" w:space="0" w:color="auto"/>
                    <w:right w:val="none" w:sz="0" w:space="0" w:color="auto"/>
                  </w:divBdr>
                </w:div>
                <w:div w:id="255290292">
                  <w:marLeft w:val="0"/>
                  <w:marRight w:val="0"/>
                  <w:marTop w:val="0"/>
                  <w:marBottom w:val="0"/>
                  <w:divBdr>
                    <w:top w:val="none" w:sz="0" w:space="0" w:color="auto"/>
                    <w:left w:val="none" w:sz="0" w:space="0" w:color="auto"/>
                    <w:bottom w:val="none" w:sz="0" w:space="0" w:color="auto"/>
                    <w:right w:val="none" w:sz="0" w:space="0" w:color="auto"/>
                  </w:divBdr>
                </w:div>
              </w:divsChild>
            </w:div>
            <w:div w:id="802818631">
              <w:marLeft w:val="0"/>
              <w:marRight w:val="0"/>
              <w:marTop w:val="0"/>
              <w:marBottom w:val="0"/>
              <w:divBdr>
                <w:top w:val="none" w:sz="0" w:space="0" w:color="auto"/>
                <w:left w:val="none" w:sz="0" w:space="0" w:color="auto"/>
                <w:bottom w:val="none" w:sz="0" w:space="0" w:color="auto"/>
                <w:right w:val="none" w:sz="0" w:space="0" w:color="auto"/>
              </w:divBdr>
              <w:divsChild>
                <w:div w:id="23292751">
                  <w:marLeft w:val="0"/>
                  <w:marRight w:val="0"/>
                  <w:marTop w:val="0"/>
                  <w:marBottom w:val="0"/>
                  <w:divBdr>
                    <w:top w:val="none" w:sz="0" w:space="0" w:color="auto"/>
                    <w:left w:val="none" w:sz="0" w:space="0" w:color="auto"/>
                    <w:bottom w:val="none" w:sz="0" w:space="0" w:color="auto"/>
                    <w:right w:val="none" w:sz="0" w:space="0" w:color="auto"/>
                  </w:divBdr>
                </w:div>
                <w:div w:id="1480268766">
                  <w:marLeft w:val="0"/>
                  <w:marRight w:val="0"/>
                  <w:marTop w:val="0"/>
                  <w:marBottom w:val="0"/>
                  <w:divBdr>
                    <w:top w:val="none" w:sz="0" w:space="0" w:color="auto"/>
                    <w:left w:val="none" w:sz="0" w:space="0" w:color="auto"/>
                    <w:bottom w:val="none" w:sz="0" w:space="0" w:color="auto"/>
                    <w:right w:val="none" w:sz="0" w:space="0" w:color="auto"/>
                  </w:divBdr>
                </w:div>
              </w:divsChild>
            </w:div>
            <w:div w:id="6180816">
              <w:marLeft w:val="0"/>
              <w:marRight w:val="0"/>
              <w:marTop w:val="0"/>
              <w:marBottom w:val="0"/>
              <w:divBdr>
                <w:top w:val="none" w:sz="0" w:space="0" w:color="auto"/>
                <w:left w:val="none" w:sz="0" w:space="0" w:color="auto"/>
                <w:bottom w:val="none" w:sz="0" w:space="0" w:color="auto"/>
                <w:right w:val="none" w:sz="0" w:space="0" w:color="auto"/>
              </w:divBdr>
              <w:divsChild>
                <w:div w:id="1375886202">
                  <w:marLeft w:val="0"/>
                  <w:marRight w:val="0"/>
                  <w:marTop w:val="0"/>
                  <w:marBottom w:val="0"/>
                  <w:divBdr>
                    <w:top w:val="none" w:sz="0" w:space="0" w:color="auto"/>
                    <w:left w:val="none" w:sz="0" w:space="0" w:color="auto"/>
                    <w:bottom w:val="none" w:sz="0" w:space="0" w:color="auto"/>
                    <w:right w:val="none" w:sz="0" w:space="0" w:color="auto"/>
                  </w:divBdr>
                </w:div>
                <w:div w:id="20423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ce5e0a-9426-4c7a-a9d1-e3c98d8f6d96">
      <UserInfo>
        <DisplayName>New Product Leadership Team Members</DisplayName>
        <AccountId>7</AccountId>
        <AccountType/>
      </UserInfo>
      <UserInfo>
        <DisplayName>Jian Savignon</DisplayName>
        <AccountId>54</AccountId>
        <AccountType/>
      </UserInfo>
      <UserInfo>
        <DisplayName>Ellis Friend</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2FA1F753923C4CA7B39B747F5F4C4F" ma:contentTypeVersion="5" ma:contentTypeDescription="Create a new document." ma:contentTypeScope="" ma:versionID="7c2d79ba631e928750542c35e15eebd6">
  <xsd:schema xmlns:xsd="http://www.w3.org/2001/XMLSchema" xmlns:xs="http://www.w3.org/2001/XMLSchema" xmlns:p="http://schemas.microsoft.com/office/2006/metadata/properties" xmlns:ns2="40538a7f-465a-42cc-b593-a67b4a117693" xmlns:ns3="8cce5e0a-9426-4c7a-a9d1-e3c98d8f6d96" targetNamespace="http://schemas.microsoft.com/office/2006/metadata/properties" ma:root="true" ma:fieldsID="d49512edd9be8983c4a95e164c7bdba6" ns2:_="" ns3:_="">
    <xsd:import namespace="40538a7f-465a-42cc-b593-a67b4a117693"/>
    <xsd:import namespace="8cce5e0a-9426-4c7a-a9d1-e3c98d8f6d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38a7f-465a-42cc-b593-a67b4a117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e5e0a-9426-4c7a-a9d1-e3c98d8f6d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C90EF-E84F-484E-AF91-12696386A6B3}">
  <ds:schemaRefs>
    <ds:schemaRef ds:uri="http://schemas.microsoft.com/office/2006/metadata/properties"/>
    <ds:schemaRef ds:uri="http://schemas.microsoft.com/office/infopath/2007/PartnerControls"/>
    <ds:schemaRef ds:uri="8cce5e0a-9426-4c7a-a9d1-e3c98d8f6d96"/>
  </ds:schemaRefs>
</ds:datastoreItem>
</file>

<file path=customXml/itemProps2.xml><?xml version="1.0" encoding="utf-8"?>
<ds:datastoreItem xmlns:ds="http://schemas.openxmlformats.org/officeDocument/2006/customXml" ds:itemID="{AA78D8E2-01CA-4F97-A250-FC3E10927B88}">
  <ds:schemaRefs>
    <ds:schemaRef ds:uri="http://schemas.microsoft.com/sharepoint/v3/contenttype/forms"/>
  </ds:schemaRefs>
</ds:datastoreItem>
</file>

<file path=customXml/itemProps3.xml><?xml version="1.0" encoding="utf-8"?>
<ds:datastoreItem xmlns:ds="http://schemas.openxmlformats.org/officeDocument/2006/customXml" ds:itemID="{7C3DA275-CE7D-40FC-AC28-6D8602F8C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38a7f-465a-42cc-b593-a67b4a117693"/>
    <ds:schemaRef ds:uri="8cce5e0a-9426-4c7a-a9d1-e3c98d8f6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D8780-042E-4525-B621-277DDDA1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Charlie Mills-Swanscott</cp:lastModifiedBy>
  <cp:revision>2</cp:revision>
  <cp:lastPrinted>2020-12-17T09:24:00Z</cp:lastPrinted>
  <dcterms:created xsi:type="dcterms:W3CDTF">2024-02-19T13:13:00Z</dcterms:created>
  <dcterms:modified xsi:type="dcterms:W3CDTF">2024-02-19T13:13:00Z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0x010100E32FA1F753923C4CA7B39B747F5F4C4F</vt:lpwstr>
  </property>
  <property fmtid="{D5CDD505-2E9C-101B-9397-08002B2CF9AE}" pid="3" name="MediaServiceImageTags">
    <vt:lpwstr/>
  </property>
</Properties>
</file>