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AC6DFA" w14:paraId="6700E5A0" w14:textId="77777777" w:rsidTr="7CD2E12E">
        <w:trPr>
          <w:trHeight w:val="340"/>
        </w:trPr>
        <w:tc>
          <w:tcPr>
            <w:tcW w:w="4873" w:type="dxa"/>
            <w:shd w:val="clear" w:color="auto" w:fill="FFFFFF" w:themeFill="background1"/>
          </w:tcPr>
          <w:p w14:paraId="6700E59E" w14:textId="597A5691" w:rsidR="006E470F" w:rsidRPr="0073345D" w:rsidRDefault="006E470F" w:rsidP="002C6AAE">
            <w:pPr>
              <w:rPr>
                <w:rFonts w:ascii="Mulish" w:hAnsi="Mulish"/>
                <w:bCs/>
                <w:sz w:val="20"/>
                <w:szCs w:val="20"/>
              </w:rPr>
            </w:pPr>
            <w:r w:rsidRPr="0073345D">
              <w:rPr>
                <w:rFonts w:ascii="Mulish" w:hAnsi="Mulish"/>
                <w:bCs/>
                <w:sz w:val="20"/>
                <w:szCs w:val="20"/>
              </w:rPr>
              <w:t xml:space="preserve">Job </w:t>
            </w:r>
            <w:r w:rsidR="00F2747B" w:rsidRPr="0073345D">
              <w:rPr>
                <w:rFonts w:ascii="Mulish" w:hAnsi="Mulish"/>
                <w:bCs/>
                <w:sz w:val="20"/>
                <w:szCs w:val="20"/>
              </w:rPr>
              <w:t>t</w:t>
            </w:r>
            <w:r w:rsidRPr="0073345D">
              <w:rPr>
                <w:rFonts w:ascii="Mulish" w:hAnsi="Mulish"/>
                <w:bCs/>
                <w:sz w:val="20"/>
                <w:szCs w:val="20"/>
              </w:rPr>
              <w:t xml:space="preserve">itle: </w:t>
            </w:r>
            <w:r w:rsidR="0073345D" w:rsidRPr="0073345D">
              <w:rPr>
                <w:rFonts w:ascii="Mulish" w:hAnsi="Mulish"/>
                <w:sz w:val="20"/>
                <w:szCs w:val="20"/>
              </w:rPr>
              <w:t>Vulnerability Analyst</w:t>
            </w:r>
          </w:p>
        </w:tc>
        <w:tc>
          <w:tcPr>
            <w:tcW w:w="4908" w:type="dxa"/>
            <w:shd w:val="clear" w:color="auto" w:fill="FFFFFF" w:themeFill="background1"/>
          </w:tcPr>
          <w:p w14:paraId="6700E59F" w14:textId="60D7AF22" w:rsidR="006E470F" w:rsidRPr="0073345D" w:rsidRDefault="006E470F" w:rsidP="002C6AAE">
            <w:pPr>
              <w:jc w:val="both"/>
              <w:rPr>
                <w:rFonts w:ascii="Mulish" w:hAnsi="Mulish"/>
                <w:sz w:val="20"/>
                <w:szCs w:val="20"/>
              </w:rPr>
            </w:pPr>
            <w:r w:rsidRPr="0073345D">
              <w:rPr>
                <w:rFonts w:ascii="Mulish" w:hAnsi="Mulish"/>
                <w:bCs/>
                <w:sz w:val="20"/>
                <w:szCs w:val="20"/>
              </w:rPr>
              <w:t xml:space="preserve">Location: </w:t>
            </w:r>
            <w:r w:rsidR="0073345D" w:rsidRPr="0073345D">
              <w:rPr>
                <w:rFonts w:ascii="Mulish" w:hAnsi="Mulish"/>
                <w:sz w:val="20"/>
                <w:szCs w:val="20"/>
              </w:rPr>
              <w:t xml:space="preserve">Gibraltar / Hyderabad </w:t>
            </w:r>
          </w:p>
        </w:tc>
      </w:tr>
      <w:tr w:rsidR="006E470F" w:rsidRPr="00AC6DFA" w14:paraId="6700E5A5" w14:textId="77777777" w:rsidTr="7CD2E12E">
        <w:trPr>
          <w:trHeight w:val="340"/>
        </w:trPr>
        <w:tc>
          <w:tcPr>
            <w:tcW w:w="4873" w:type="dxa"/>
            <w:shd w:val="clear" w:color="auto" w:fill="FFFFFF" w:themeFill="background1"/>
          </w:tcPr>
          <w:p w14:paraId="6700E5A1" w14:textId="0A35BE48" w:rsidR="006E470F" w:rsidRPr="0073345D" w:rsidRDefault="006E470F" w:rsidP="115243E7">
            <w:pPr>
              <w:rPr>
                <w:rFonts w:ascii="Mulish" w:hAnsi="Mulish"/>
                <w:sz w:val="20"/>
                <w:szCs w:val="20"/>
              </w:rPr>
            </w:pPr>
            <w:r w:rsidRPr="0073345D">
              <w:rPr>
                <w:rFonts w:ascii="Mulish" w:hAnsi="Mulish"/>
                <w:sz w:val="20"/>
                <w:szCs w:val="20"/>
              </w:rPr>
              <w:t xml:space="preserve">Function: </w:t>
            </w:r>
            <w:r w:rsidR="0971B4D1" w:rsidRPr="0073345D">
              <w:rPr>
                <w:rFonts w:ascii="Mulish" w:hAnsi="Mulish"/>
                <w:sz w:val="20"/>
                <w:szCs w:val="20"/>
              </w:rPr>
              <w:t>Product and Tech</w:t>
            </w:r>
          </w:p>
          <w:p w14:paraId="6700E5A2" w14:textId="448BA242" w:rsidR="006E470F" w:rsidRPr="0073345D" w:rsidRDefault="006E470F" w:rsidP="0073345D">
            <w:pPr>
              <w:tabs>
                <w:tab w:val="left" w:pos="1488"/>
              </w:tabs>
              <w:rPr>
                <w:rFonts w:ascii="Mulish" w:hAnsi="Mulish"/>
                <w:bCs/>
                <w:sz w:val="20"/>
                <w:szCs w:val="20"/>
              </w:rPr>
            </w:pPr>
            <w:r w:rsidRPr="0073345D">
              <w:rPr>
                <w:rFonts w:ascii="Mulish" w:hAnsi="Mulish"/>
                <w:bCs/>
                <w:sz w:val="20"/>
                <w:szCs w:val="20"/>
              </w:rPr>
              <w:t xml:space="preserve">Reports to: </w:t>
            </w:r>
            <w:r w:rsidR="0073345D" w:rsidRPr="0073345D">
              <w:rPr>
                <w:rFonts w:ascii="Mulish" w:hAnsi="Mulish"/>
                <w:bCs/>
                <w:sz w:val="20"/>
                <w:szCs w:val="20"/>
              </w:rPr>
              <w:t>Vulnerability Management, Red Team Lead</w:t>
            </w:r>
          </w:p>
        </w:tc>
        <w:tc>
          <w:tcPr>
            <w:tcW w:w="4908" w:type="dxa"/>
            <w:shd w:val="clear" w:color="auto" w:fill="FFFFFF" w:themeFill="background1"/>
          </w:tcPr>
          <w:p w14:paraId="6700E5A3" w14:textId="5AF329F7" w:rsidR="006E470F" w:rsidRPr="0073345D" w:rsidRDefault="006E470F" w:rsidP="002C6AAE">
            <w:pPr>
              <w:rPr>
                <w:rFonts w:ascii="Mulish" w:hAnsi="Mulish"/>
                <w:b/>
                <w:sz w:val="20"/>
                <w:szCs w:val="20"/>
              </w:rPr>
            </w:pPr>
            <w:r w:rsidRPr="0073345D">
              <w:rPr>
                <w:rFonts w:ascii="Mulish" w:hAnsi="Mulish"/>
                <w:bCs/>
                <w:sz w:val="20"/>
                <w:szCs w:val="20"/>
              </w:rPr>
              <w:t xml:space="preserve">No. of </w:t>
            </w:r>
            <w:r w:rsidR="00F2747B" w:rsidRPr="0073345D">
              <w:rPr>
                <w:rFonts w:ascii="Mulish" w:hAnsi="Mulish"/>
                <w:bCs/>
                <w:sz w:val="20"/>
                <w:szCs w:val="20"/>
              </w:rPr>
              <w:t>d</w:t>
            </w:r>
            <w:r w:rsidRPr="0073345D">
              <w:rPr>
                <w:rFonts w:ascii="Mulish" w:hAnsi="Mulish"/>
                <w:bCs/>
                <w:sz w:val="20"/>
                <w:szCs w:val="20"/>
              </w:rPr>
              <w:t xml:space="preserve">irect reports: </w:t>
            </w:r>
            <w:r w:rsidR="0073345D" w:rsidRPr="0073345D">
              <w:rPr>
                <w:rFonts w:ascii="Mulish" w:hAnsi="Mulish"/>
                <w:sz w:val="20"/>
                <w:szCs w:val="20"/>
              </w:rPr>
              <w:t>None</w:t>
            </w:r>
          </w:p>
          <w:p w14:paraId="6700E5A4" w14:textId="6C5B13A0" w:rsidR="006E470F" w:rsidRPr="0073345D" w:rsidRDefault="006E470F" w:rsidP="002C6AAE">
            <w:pPr>
              <w:rPr>
                <w:rFonts w:ascii="Mulish" w:hAnsi="Mulish"/>
                <w:bCs/>
                <w:strike/>
                <w:sz w:val="20"/>
                <w:szCs w:val="20"/>
              </w:rPr>
            </w:pPr>
            <w:r w:rsidRPr="0073345D">
              <w:rPr>
                <w:rFonts w:ascii="Mulish" w:hAnsi="Mulish"/>
                <w:bCs/>
                <w:sz w:val="20"/>
                <w:szCs w:val="20"/>
              </w:rPr>
              <w:t xml:space="preserve">No. of non-direct reports: </w:t>
            </w:r>
            <w:r w:rsidR="0073345D" w:rsidRPr="0073345D">
              <w:rPr>
                <w:rFonts w:ascii="Mulish" w:hAnsi="Mulish"/>
                <w:sz w:val="20"/>
                <w:szCs w:val="20"/>
              </w:rPr>
              <w:t>None</w:t>
            </w:r>
          </w:p>
        </w:tc>
      </w:tr>
      <w:tr w:rsidR="006E470F" w:rsidRPr="00AC6DFA" w14:paraId="6700E5A9" w14:textId="77777777" w:rsidTr="7CD2E12E">
        <w:trPr>
          <w:trHeight w:val="340"/>
        </w:trPr>
        <w:tc>
          <w:tcPr>
            <w:tcW w:w="4873" w:type="dxa"/>
            <w:shd w:val="clear" w:color="auto" w:fill="FFFFFF" w:themeFill="background1"/>
          </w:tcPr>
          <w:p w14:paraId="6700E5A6" w14:textId="310C0154" w:rsidR="006E470F" w:rsidRPr="0073345D" w:rsidRDefault="006E470F" w:rsidP="002C6AAE">
            <w:pPr>
              <w:rPr>
                <w:rFonts w:ascii="Mulish" w:hAnsi="Mulish"/>
                <w:bCs/>
                <w:sz w:val="20"/>
                <w:szCs w:val="20"/>
              </w:rPr>
            </w:pPr>
            <w:r w:rsidRPr="0073345D">
              <w:rPr>
                <w:rFonts w:ascii="Mulish" w:hAnsi="Mulish"/>
                <w:bCs/>
                <w:sz w:val="20"/>
                <w:szCs w:val="20"/>
              </w:rPr>
              <w:t xml:space="preserve">Budgetary </w:t>
            </w:r>
            <w:r w:rsidR="00F2747B" w:rsidRPr="0073345D">
              <w:rPr>
                <w:rFonts w:ascii="Mulish" w:hAnsi="Mulish"/>
                <w:bCs/>
                <w:sz w:val="20"/>
                <w:szCs w:val="20"/>
              </w:rPr>
              <w:t>r</w:t>
            </w:r>
            <w:r w:rsidRPr="0073345D">
              <w:rPr>
                <w:rFonts w:ascii="Mulish" w:hAnsi="Mulish"/>
                <w:bCs/>
                <w:sz w:val="20"/>
                <w:szCs w:val="20"/>
              </w:rPr>
              <w:t xml:space="preserve">esponsibility: </w:t>
            </w:r>
            <w:r w:rsidR="0073345D" w:rsidRPr="0073345D">
              <w:rPr>
                <w:rFonts w:ascii="Mulish" w:hAnsi="Mulish"/>
                <w:bCs/>
                <w:sz w:val="20"/>
                <w:szCs w:val="20"/>
              </w:rPr>
              <w:t>None</w:t>
            </w:r>
          </w:p>
        </w:tc>
        <w:tc>
          <w:tcPr>
            <w:tcW w:w="4908" w:type="dxa"/>
            <w:shd w:val="clear" w:color="auto" w:fill="FFFFFF" w:themeFill="background1"/>
          </w:tcPr>
          <w:p w14:paraId="6700E5A7" w14:textId="77777777" w:rsidR="006E470F" w:rsidRPr="0073345D" w:rsidRDefault="006E470F" w:rsidP="002C6AAE">
            <w:pPr>
              <w:jc w:val="both"/>
              <w:rPr>
                <w:rFonts w:ascii="Mulish" w:hAnsi="Mulish"/>
                <w:bCs/>
                <w:sz w:val="20"/>
                <w:szCs w:val="20"/>
              </w:rPr>
            </w:pPr>
            <w:r w:rsidRPr="0073345D">
              <w:rPr>
                <w:rFonts w:ascii="Mulish" w:hAnsi="Mulish"/>
                <w:bCs/>
                <w:sz w:val="20"/>
                <w:szCs w:val="20"/>
              </w:rPr>
              <w:t>NGR/P&amp;L:</w:t>
            </w:r>
          </w:p>
          <w:p w14:paraId="6700E5A8" w14:textId="77777777" w:rsidR="006E470F" w:rsidRPr="0073345D" w:rsidRDefault="006E470F" w:rsidP="002C6AAE">
            <w:pPr>
              <w:jc w:val="both"/>
              <w:rPr>
                <w:rFonts w:ascii="Mulish" w:hAnsi="Mulish"/>
                <w:bCs/>
                <w:sz w:val="20"/>
                <w:szCs w:val="20"/>
              </w:rPr>
            </w:pPr>
          </w:p>
        </w:tc>
      </w:tr>
      <w:tr w:rsidR="006E470F" w:rsidRPr="00AC6DFA" w14:paraId="6700E5AB" w14:textId="77777777" w:rsidTr="7CD2E12E">
        <w:trPr>
          <w:trHeight w:val="300"/>
        </w:trPr>
        <w:tc>
          <w:tcPr>
            <w:tcW w:w="9781" w:type="dxa"/>
            <w:gridSpan w:val="2"/>
            <w:shd w:val="clear" w:color="auto" w:fill="C000FF"/>
          </w:tcPr>
          <w:p w14:paraId="6700E5AA" w14:textId="77777777" w:rsidR="006E470F" w:rsidRPr="006E470F" w:rsidRDefault="006E470F" w:rsidP="002C6AAE">
            <w:pPr>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 xml:space="preserve">Purpose of </w:t>
            </w:r>
            <w:r w:rsidR="00894CFB">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ole</w:t>
            </w:r>
          </w:p>
        </w:tc>
      </w:tr>
      <w:tr w:rsidR="006E470F" w:rsidRPr="00AC6DFA" w14:paraId="6700E5B8" w14:textId="77777777" w:rsidTr="7CD2E12E">
        <w:tc>
          <w:tcPr>
            <w:tcW w:w="9781" w:type="dxa"/>
            <w:gridSpan w:val="2"/>
          </w:tcPr>
          <w:p w14:paraId="625BD4E7" w14:textId="77777777" w:rsidR="00143FC1" w:rsidRDefault="00143FC1" w:rsidP="00143FC1">
            <w:pPr>
              <w:jc w:val="both"/>
              <w:rPr>
                <w:rStyle w:val="normaltextrun"/>
                <w:rFonts w:ascii="Mulish" w:hAnsi="Mulish"/>
                <w:color w:val="2B2E2F"/>
                <w:sz w:val="20"/>
                <w:szCs w:val="20"/>
              </w:rPr>
            </w:pPr>
            <w:r>
              <w:rPr>
                <w:rStyle w:val="normaltextrun"/>
                <w:rFonts w:ascii="Mulish" w:hAnsi="Mulish"/>
                <w:color w:val="2B2E2F"/>
                <w:sz w:val="20"/>
                <w:szCs w:val="20"/>
              </w:rPr>
              <w:t>We’re Entain. Powered by our very own technology and building products that push boundaries, Entain is home to a global family of more than 25 well-known brands and over 24,000 people, but we all play for the same team.</w:t>
            </w:r>
            <w:r>
              <w:rPr>
                <w:rStyle w:val="normaltextrun"/>
                <w:rFonts w:ascii="Times New Roman" w:hAnsi="Times New Roman" w:cs="Times New Roman"/>
                <w:color w:val="2B2E2F"/>
                <w:sz w:val="20"/>
                <w:szCs w:val="20"/>
              </w:rPr>
              <w:t> </w:t>
            </w:r>
            <w:r>
              <w:rPr>
                <w:rStyle w:val="normaltextrun"/>
                <w:rFonts w:ascii="Mulish" w:hAnsi="Mulish"/>
                <w:color w:val="2B2E2F"/>
                <w:sz w:val="20"/>
                <w:szCs w:val="20"/>
              </w:rPr>
              <w:t>When we win, we win together.</w:t>
            </w:r>
          </w:p>
          <w:p w14:paraId="6700E5AD" w14:textId="3A72DED8" w:rsidR="006E470F" w:rsidRDefault="00143FC1" w:rsidP="00143FC1">
            <w:pPr>
              <w:jc w:val="both"/>
              <w:rPr>
                <w:rStyle w:val="eop"/>
                <w:rFonts w:ascii="Mulish" w:hAnsi="Mulish"/>
                <w:color w:val="2B2E2F"/>
                <w:sz w:val="20"/>
                <w:szCs w:val="20"/>
              </w:rPr>
            </w:pPr>
            <w:r>
              <w:rPr>
                <w:rStyle w:val="scxw151922462"/>
                <w:rFonts w:ascii="Calibri" w:hAnsi="Calibri" w:cs="Calibri"/>
                <w:color w:val="000000"/>
                <w:sz w:val="20"/>
                <w:szCs w:val="20"/>
              </w:rPr>
              <w:t> </w:t>
            </w:r>
            <w:r>
              <w:rPr>
                <w:rFonts w:ascii="Calibri" w:hAnsi="Calibri" w:cs="Calibri"/>
                <w:color w:val="000000"/>
                <w:sz w:val="20"/>
                <w:szCs w:val="20"/>
              </w:rPr>
              <w:br/>
            </w:r>
            <w:r>
              <w:rPr>
                <w:rStyle w:val="normaltextrun"/>
                <w:rFonts w:ascii="Mulish" w:hAnsi="Mulish"/>
                <w:color w:val="2B2E2F"/>
                <w:sz w:val="20"/>
                <w:szCs w:val="20"/>
              </w:rPr>
              <w:t>Our vision is to be the world leader in betting, gaming and interactive entertainment by bringing moments of excitement into people’s lives.</w:t>
            </w:r>
            <w:r>
              <w:rPr>
                <w:rStyle w:val="normaltextrun"/>
                <w:rFonts w:ascii="Times New Roman" w:hAnsi="Times New Roman" w:cs="Times New Roman"/>
                <w:color w:val="2B2E2F"/>
                <w:sz w:val="20"/>
                <w:szCs w:val="20"/>
              </w:rPr>
              <w:t> </w:t>
            </w:r>
            <w:r>
              <w:rPr>
                <w:rStyle w:val="normaltextrun"/>
                <w:rFonts w:ascii="Mulish" w:hAnsi="Mulish"/>
                <w:color w:val="2B2E2F"/>
                <w:sz w:val="20"/>
                <w:szCs w:val="20"/>
              </w:rPr>
              <w:t>We will achieve this through our focus on sustainability and growth, driving change in the fast-paced world of entertainment.</w:t>
            </w:r>
            <w:r>
              <w:rPr>
                <w:rStyle w:val="eop"/>
                <w:rFonts w:ascii="Mulish" w:hAnsi="Mulish"/>
                <w:color w:val="2B2E2F"/>
                <w:sz w:val="20"/>
                <w:szCs w:val="20"/>
              </w:rPr>
              <w:t> </w:t>
            </w:r>
          </w:p>
          <w:p w14:paraId="7A37F679" w14:textId="77777777" w:rsidR="00143FC1" w:rsidRPr="006E470F" w:rsidRDefault="00143FC1" w:rsidP="002C6AAE">
            <w:pPr>
              <w:rPr>
                <w:rFonts w:ascii="MULISH REGULAR ROMAN" w:hAnsi="MULISH REGULAR ROMAN"/>
                <w:sz w:val="20"/>
                <w:szCs w:val="20"/>
              </w:rPr>
            </w:pPr>
          </w:p>
          <w:p w14:paraId="5472C62D" w14:textId="32C4C9E3" w:rsidR="0073345D" w:rsidRPr="0073345D" w:rsidRDefault="00847EEC" w:rsidP="0073345D">
            <w:pPr>
              <w:rPr>
                <w:rFonts w:ascii="Mulish" w:hAnsi="Mulish"/>
                <w:sz w:val="20"/>
                <w:szCs w:val="20"/>
              </w:rPr>
            </w:pPr>
            <w:r>
              <w:rPr>
                <w:rFonts w:ascii="Mulish" w:hAnsi="Mulish"/>
                <w:sz w:val="20"/>
                <w:szCs w:val="20"/>
              </w:rPr>
              <w:t xml:space="preserve">As a Vulnerability Analyst you will </w:t>
            </w:r>
            <w:r w:rsidR="0073345D" w:rsidRPr="0073345D">
              <w:rPr>
                <w:rFonts w:ascii="Mulish" w:hAnsi="Mulish"/>
                <w:sz w:val="20"/>
                <w:szCs w:val="20"/>
              </w:rPr>
              <w:t xml:space="preserve">work closely with teams across the group to identify and correct security vulnerabilities, ensuring that systems and devices are properly maintained in order to reduce the possibilities of malicious actors to compromise them.  In addition, </w:t>
            </w:r>
            <w:r w:rsidR="008E51EC">
              <w:rPr>
                <w:rFonts w:ascii="Mulish" w:hAnsi="Mulish"/>
                <w:sz w:val="20"/>
                <w:szCs w:val="20"/>
              </w:rPr>
              <w:t xml:space="preserve">you </w:t>
            </w:r>
            <w:r w:rsidR="0073345D" w:rsidRPr="0073345D">
              <w:rPr>
                <w:rFonts w:ascii="Mulish" w:hAnsi="Mulish"/>
                <w:sz w:val="20"/>
                <w:szCs w:val="20"/>
              </w:rPr>
              <w:t>will keep probing the company’s infrastructure to detect flaws that will affect our security posture.</w:t>
            </w:r>
          </w:p>
          <w:p w14:paraId="52299446" w14:textId="77777777" w:rsidR="0073345D" w:rsidRPr="0073345D" w:rsidRDefault="0073345D" w:rsidP="0073345D">
            <w:pPr>
              <w:rPr>
                <w:rFonts w:ascii="Mulish" w:hAnsi="Mulish"/>
                <w:sz w:val="20"/>
                <w:szCs w:val="20"/>
              </w:rPr>
            </w:pPr>
          </w:p>
          <w:p w14:paraId="202A18CC" w14:textId="77777777" w:rsidR="0073345D" w:rsidRPr="0073345D" w:rsidRDefault="0073345D" w:rsidP="0073345D">
            <w:pPr>
              <w:rPr>
                <w:rFonts w:ascii="Mulish" w:hAnsi="Mulish" w:cstheme="minorHAnsi"/>
                <w:color w:val="000000"/>
                <w:sz w:val="20"/>
                <w:szCs w:val="20"/>
              </w:rPr>
            </w:pPr>
            <w:r w:rsidRPr="0073345D">
              <w:rPr>
                <w:rFonts w:ascii="Mulish" w:hAnsi="Mulish" w:cstheme="minorHAnsi"/>
                <w:color w:val="000000"/>
                <w:sz w:val="20"/>
                <w:szCs w:val="20"/>
              </w:rPr>
              <w:t>The role takes a hands-on approach to identify any known flaws on our current infrastructure and applications and develop the technical designs to mitigate them.</w:t>
            </w:r>
          </w:p>
          <w:p w14:paraId="6700E5B7" w14:textId="77777777" w:rsidR="00EB359D" w:rsidRPr="006E470F" w:rsidRDefault="00EB359D" w:rsidP="0073345D">
            <w:pPr>
              <w:jc w:val="both"/>
              <w:rPr>
                <w:rFonts w:ascii="MULISH REGULAR ROMAN" w:hAnsi="MULISH REGULAR ROMAN"/>
                <w:i/>
                <w:color w:val="A6A6A6"/>
                <w:sz w:val="20"/>
                <w:szCs w:val="20"/>
              </w:rPr>
            </w:pPr>
          </w:p>
        </w:tc>
      </w:tr>
      <w:tr w:rsidR="006E470F" w:rsidRPr="00AC6DFA" w14:paraId="6700E5BA" w14:textId="77777777" w:rsidTr="7CD2E12E">
        <w:trPr>
          <w:trHeight w:val="229"/>
        </w:trPr>
        <w:tc>
          <w:tcPr>
            <w:tcW w:w="9781" w:type="dxa"/>
            <w:gridSpan w:val="2"/>
            <w:shd w:val="clear" w:color="auto" w:fill="C000FF"/>
          </w:tcPr>
          <w:p w14:paraId="6700E5B9" w14:textId="62EEAECE" w:rsidR="006E470F" w:rsidRPr="006E470F" w:rsidRDefault="006E470F" w:rsidP="7CD2E12E">
            <w:pPr>
              <w:rPr>
                <w:rFonts w:ascii="MULISH REGULAR ROMAN" w:hAnsi="MULISH REGULAR ROMAN"/>
                <w:sz w:val="20"/>
                <w:szCs w:val="20"/>
              </w:rPr>
            </w:pPr>
            <w:r w:rsidRPr="7CD2E12E">
              <w:rPr>
                <w:rFonts w:ascii="MULISH REGULAR ROMAN" w:hAnsi="MULISH REGULAR ROMAN"/>
                <w:color w:val="FFFFFF" w:themeColor="background1"/>
                <w:sz w:val="20"/>
                <w:szCs w:val="20"/>
              </w:rPr>
              <w:t xml:space="preserve">Key </w:t>
            </w:r>
            <w:r w:rsidR="006F708C" w:rsidRPr="7CD2E12E">
              <w:rPr>
                <w:rFonts w:ascii="MULISH REGULAR ROMAN" w:hAnsi="MULISH REGULAR ROMAN"/>
                <w:color w:val="FFFFFF" w:themeColor="background1"/>
                <w:sz w:val="20"/>
                <w:szCs w:val="20"/>
              </w:rPr>
              <w:t>r</w:t>
            </w:r>
            <w:r w:rsidRPr="7CD2E12E">
              <w:rPr>
                <w:rFonts w:ascii="MULISH REGULAR ROMAN" w:hAnsi="MULISH REGULAR ROMAN"/>
                <w:color w:val="FFFFFF" w:themeColor="background1"/>
                <w:sz w:val="20"/>
                <w:szCs w:val="20"/>
              </w:rPr>
              <w:t>esponsibilities</w:t>
            </w:r>
            <w:r w:rsidR="6FDE74DB" w:rsidRPr="7CD2E12E">
              <w:rPr>
                <w:rFonts w:ascii="MULISH REGULAR ROMAN" w:hAnsi="MULISH REGULAR ROMAN"/>
                <w:color w:val="FFFFFF" w:themeColor="background1"/>
                <w:sz w:val="20"/>
                <w:szCs w:val="20"/>
              </w:rPr>
              <w:t xml:space="preserve"> </w:t>
            </w:r>
          </w:p>
        </w:tc>
      </w:tr>
      <w:tr w:rsidR="0073345D" w:rsidRPr="00AC6DFA" w14:paraId="6700E5C9" w14:textId="77777777" w:rsidTr="7CD2E12E">
        <w:trPr>
          <w:trHeight w:val="300"/>
        </w:trPr>
        <w:tc>
          <w:tcPr>
            <w:tcW w:w="9781" w:type="dxa"/>
            <w:gridSpan w:val="2"/>
          </w:tcPr>
          <w:p w14:paraId="1EE79233" w14:textId="77777777" w:rsidR="0073345D" w:rsidRDefault="0073345D" w:rsidP="0073345D">
            <w:pPr>
              <w:rPr>
                <w:rFonts w:ascii="Mulish" w:hAnsi="Mulish" w:cstheme="minorHAnsi"/>
                <w:color w:val="000000"/>
                <w:sz w:val="20"/>
                <w:szCs w:val="20"/>
                <w:lang w:val="en-US"/>
              </w:rPr>
            </w:pPr>
          </w:p>
          <w:p w14:paraId="08DF10C8" w14:textId="77777777" w:rsidR="00D651B3" w:rsidRPr="00D651B3" w:rsidRDefault="00D651B3" w:rsidP="00D651B3">
            <w:pPr>
              <w:pStyle w:val="ListParagraph"/>
              <w:numPr>
                <w:ilvl w:val="0"/>
                <w:numId w:val="10"/>
              </w:numPr>
              <w:rPr>
                <w:rFonts w:ascii="Mulish" w:hAnsi="Mulish" w:cstheme="minorHAnsi"/>
                <w:color w:val="000000"/>
                <w:sz w:val="20"/>
                <w:szCs w:val="20"/>
                <w:lang w:val="en-GB"/>
              </w:rPr>
            </w:pPr>
            <w:r w:rsidRPr="00D651B3">
              <w:rPr>
                <w:rFonts w:ascii="Mulish" w:hAnsi="Mulish" w:cstheme="minorHAnsi"/>
                <w:color w:val="000000"/>
                <w:sz w:val="20"/>
                <w:szCs w:val="20"/>
                <w:lang w:val="en-GB"/>
              </w:rPr>
              <w:t>Executes robust penetration test scopes that ensure penetration tests meet all certification and compliance requirements.</w:t>
            </w:r>
          </w:p>
          <w:p w14:paraId="7D68EA93" w14:textId="688434B2" w:rsidR="0073345D" w:rsidRPr="00B6706F" w:rsidRDefault="00374283" w:rsidP="00B6706F">
            <w:pPr>
              <w:pStyle w:val="ListParagraph"/>
              <w:numPr>
                <w:ilvl w:val="0"/>
                <w:numId w:val="10"/>
              </w:numPr>
              <w:contextualSpacing w:val="0"/>
              <w:rPr>
                <w:rFonts w:ascii="Mulish" w:hAnsi="Mulish" w:cstheme="minorHAnsi"/>
                <w:color w:val="000000"/>
                <w:sz w:val="20"/>
                <w:szCs w:val="20"/>
                <w:lang w:val="en-US"/>
              </w:rPr>
            </w:pPr>
            <w:r w:rsidRPr="00374283">
              <w:rPr>
                <w:rFonts w:ascii="Mulish" w:hAnsi="Mulish" w:cstheme="minorHAnsi"/>
                <w:color w:val="000000"/>
                <w:sz w:val="20"/>
                <w:szCs w:val="20"/>
                <w:lang w:val="en-GB"/>
              </w:rPr>
              <w:t xml:space="preserve">Identifies gaps and areas of improvement in penetration testing and vulnerability remediation/threat </w:t>
            </w:r>
            <w:r w:rsidR="00A652A1" w:rsidRPr="00374283">
              <w:rPr>
                <w:rFonts w:ascii="Mulish" w:hAnsi="Mulish" w:cstheme="minorHAnsi"/>
                <w:color w:val="000000"/>
                <w:sz w:val="20"/>
                <w:szCs w:val="20"/>
                <w:lang w:val="en-GB"/>
              </w:rPr>
              <w:t>mitigation</w:t>
            </w:r>
            <w:r w:rsidR="003E11C6">
              <w:rPr>
                <w:rFonts w:ascii="Mulish" w:hAnsi="Mulish" w:cstheme="minorHAnsi"/>
                <w:color w:val="000000"/>
                <w:sz w:val="20"/>
                <w:szCs w:val="20"/>
                <w:lang w:val="en-GB"/>
              </w:rPr>
              <w:t>.</w:t>
            </w:r>
            <w:r w:rsidR="00B6706F">
              <w:rPr>
                <w:rFonts w:ascii="Mulish" w:hAnsi="Mulish" w:cstheme="minorHAnsi"/>
                <w:color w:val="000000"/>
                <w:sz w:val="20"/>
                <w:szCs w:val="20"/>
                <w:lang w:val="en-US"/>
              </w:rPr>
              <w:t xml:space="preserve"> Responsible to r</w:t>
            </w:r>
            <w:r w:rsidR="00B6706F" w:rsidRPr="0073345D">
              <w:rPr>
                <w:rFonts w:ascii="Mulish" w:hAnsi="Mulish" w:cstheme="minorHAnsi"/>
                <w:color w:val="000000"/>
                <w:sz w:val="20"/>
                <w:szCs w:val="20"/>
                <w:lang w:val="en-US"/>
              </w:rPr>
              <w:t>eview, assess, track and mitigate identified vulnerabilities.</w:t>
            </w:r>
          </w:p>
          <w:p w14:paraId="5A5E50ED" w14:textId="19240F14" w:rsidR="003E11C6" w:rsidRPr="003E11C6" w:rsidRDefault="00A85C9F" w:rsidP="003E11C6">
            <w:pPr>
              <w:pStyle w:val="ListParagraph"/>
              <w:numPr>
                <w:ilvl w:val="0"/>
                <w:numId w:val="10"/>
              </w:numPr>
              <w:contextualSpacing w:val="0"/>
              <w:rPr>
                <w:rFonts w:ascii="Mulish" w:hAnsi="Mulish" w:cstheme="minorHAnsi"/>
                <w:color w:val="000000"/>
                <w:sz w:val="20"/>
                <w:szCs w:val="20"/>
                <w:lang w:val="en-GB"/>
              </w:rPr>
            </w:pPr>
            <w:r w:rsidRPr="00A85C9F">
              <w:rPr>
                <w:rFonts w:ascii="Mulish" w:hAnsi="Mulish" w:cstheme="minorHAnsi"/>
                <w:color w:val="000000"/>
                <w:sz w:val="20"/>
                <w:szCs w:val="20"/>
                <w:lang w:val="en-GB"/>
              </w:rPr>
              <w:t>Executes threat, vulnerability, and risk analysis, determines mitigating and remediation capabilities, provides guidance, assesses inherent and residual risks and articulate results.</w:t>
            </w:r>
          </w:p>
          <w:p w14:paraId="0DA817BA" w14:textId="046DA53E"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Develop/Adapt/Verify exploits to prove the criticality of disclosed vulnerabilities against the group systems</w:t>
            </w:r>
          </w:p>
          <w:p w14:paraId="04A2FB50" w14:textId="77777777"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Develop applications to test security in the group environment and integrate with other internal tools.</w:t>
            </w:r>
          </w:p>
          <w:p w14:paraId="7B8FDD23" w14:textId="77777777" w:rsid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Stay up to date with new vulnerabilities being disclosed that affect our state and communicate to teams across the organization.</w:t>
            </w:r>
          </w:p>
          <w:p w14:paraId="2137D21C" w14:textId="5BDEED89" w:rsidR="00902573" w:rsidRDefault="00902573" w:rsidP="00902573">
            <w:pPr>
              <w:pStyle w:val="ListParagraph"/>
              <w:numPr>
                <w:ilvl w:val="0"/>
                <w:numId w:val="10"/>
              </w:numPr>
              <w:contextualSpacing w:val="0"/>
              <w:rPr>
                <w:rFonts w:ascii="Mulish" w:hAnsi="Mulish" w:cstheme="minorHAnsi"/>
                <w:color w:val="000000"/>
                <w:sz w:val="20"/>
                <w:szCs w:val="20"/>
                <w:lang w:val="en-GB"/>
              </w:rPr>
            </w:pPr>
            <w:r w:rsidRPr="00902573">
              <w:rPr>
                <w:rFonts w:ascii="Mulish" w:hAnsi="Mulish" w:cstheme="minorHAnsi"/>
                <w:color w:val="000000"/>
                <w:sz w:val="20"/>
                <w:szCs w:val="20"/>
                <w:lang w:val="en-GB"/>
              </w:rPr>
              <w:t xml:space="preserve">Champions, continuously develops and shares with </w:t>
            </w:r>
            <w:r w:rsidR="00E23F75">
              <w:rPr>
                <w:rFonts w:ascii="Mulish" w:hAnsi="Mulish" w:cstheme="minorHAnsi"/>
                <w:color w:val="000000"/>
                <w:sz w:val="20"/>
                <w:szCs w:val="20"/>
                <w:lang w:val="en-GB"/>
              </w:rPr>
              <w:t xml:space="preserve">the wider </w:t>
            </w:r>
            <w:r w:rsidRPr="00902573">
              <w:rPr>
                <w:rFonts w:ascii="Mulish" w:hAnsi="Mulish" w:cstheme="minorHAnsi"/>
                <w:color w:val="000000"/>
                <w:sz w:val="20"/>
                <w:szCs w:val="20"/>
                <w:lang w:val="en-GB"/>
              </w:rPr>
              <w:t>team knowledge on emerging trends and changes in security testing.</w:t>
            </w:r>
          </w:p>
          <w:p w14:paraId="6C50DED3" w14:textId="07671466" w:rsidR="00943509" w:rsidRPr="00943509" w:rsidRDefault="00943509" w:rsidP="00943509">
            <w:pPr>
              <w:pStyle w:val="ListParagraph"/>
              <w:numPr>
                <w:ilvl w:val="0"/>
                <w:numId w:val="10"/>
              </w:numPr>
              <w:contextualSpacing w:val="0"/>
              <w:rPr>
                <w:rFonts w:ascii="Mulish" w:hAnsi="Mulish" w:cstheme="minorHAnsi"/>
                <w:color w:val="000000"/>
                <w:sz w:val="20"/>
                <w:szCs w:val="20"/>
                <w:lang w:val="en-GB"/>
              </w:rPr>
            </w:pPr>
            <w:r w:rsidRPr="00943509">
              <w:rPr>
                <w:rFonts w:ascii="Mulish" w:hAnsi="Mulish" w:cstheme="minorHAnsi"/>
                <w:color w:val="000000"/>
                <w:sz w:val="20"/>
                <w:szCs w:val="20"/>
                <w:lang w:val="en-GB"/>
              </w:rPr>
              <w:t>Contributes to the development of red teaming, penetration testing, code scanning, and vulnerability management policies and procedures.</w:t>
            </w:r>
          </w:p>
          <w:p w14:paraId="592386F1" w14:textId="4F052BB9"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 xml:space="preserve">Operate </w:t>
            </w:r>
            <w:r w:rsidR="000C3941">
              <w:rPr>
                <w:rFonts w:ascii="Mulish" w:hAnsi="Mulish" w:cstheme="minorHAnsi"/>
                <w:color w:val="000000"/>
                <w:sz w:val="20"/>
                <w:szCs w:val="20"/>
                <w:lang w:val="en-US"/>
              </w:rPr>
              <w:t xml:space="preserve">the </w:t>
            </w:r>
            <w:r w:rsidRPr="0073345D">
              <w:rPr>
                <w:rFonts w:ascii="Mulish" w:hAnsi="Mulish" w:cstheme="minorHAnsi"/>
                <w:color w:val="000000"/>
                <w:sz w:val="20"/>
                <w:szCs w:val="20"/>
                <w:lang w:val="en-US"/>
              </w:rPr>
              <w:t>vulnerability management infrastructure.</w:t>
            </w:r>
          </w:p>
          <w:p w14:paraId="42FCB5E0" w14:textId="20F7C57F"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 xml:space="preserve">Oversee external security testing providers, including bug bounty </w:t>
            </w:r>
            <w:r w:rsidR="004600E3" w:rsidRPr="0073345D">
              <w:rPr>
                <w:rFonts w:ascii="Mulish" w:hAnsi="Mulish" w:cstheme="minorHAnsi"/>
                <w:color w:val="000000"/>
                <w:sz w:val="20"/>
                <w:szCs w:val="20"/>
                <w:lang w:val="en-US"/>
              </w:rPr>
              <w:t>platforms.</w:t>
            </w:r>
          </w:p>
          <w:p w14:paraId="126C3C57" w14:textId="1BE0628B"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 xml:space="preserve">Follow-up on identified issues until bringing them to </w:t>
            </w:r>
            <w:r w:rsidR="004600E3" w:rsidRPr="0073345D">
              <w:rPr>
                <w:rFonts w:ascii="Mulish" w:hAnsi="Mulish" w:cstheme="minorHAnsi"/>
                <w:color w:val="000000"/>
                <w:sz w:val="20"/>
                <w:szCs w:val="20"/>
                <w:lang w:val="en-US"/>
              </w:rPr>
              <w:t>closure.</w:t>
            </w:r>
          </w:p>
          <w:p w14:paraId="5D53833C" w14:textId="5DCC83DE"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 xml:space="preserve">Monitor the patch level of the company servers and </w:t>
            </w:r>
            <w:r w:rsidR="004600E3" w:rsidRPr="0073345D">
              <w:rPr>
                <w:rFonts w:ascii="Mulish" w:hAnsi="Mulish" w:cstheme="minorHAnsi"/>
                <w:color w:val="000000"/>
                <w:sz w:val="20"/>
                <w:szCs w:val="20"/>
                <w:lang w:val="en-US"/>
              </w:rPr>
              <w:t>devices.</w:t>
            </w:r>
          </w:p>
          <w:p w14:paraId="67DE8663" w14:textId="665ABB65"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 xml:space="preserve">Investigate attack trends that might affect </w:t>
            </w:r>
            <w:r w:rsidR="005029E9">
              <w:rPr>
                <w:rFonts w:ascii="Mulish" w:hAnsi="Mulish" w:cstheme="minorHAnsi"/>
                <w:color w:val="000000"/>
                <w:sz w:val="20"/>
                <w:szCs w:val="20"/>
                <w:lang w:val="en-US"/>
              </w:rPr>
              <w:t>the</w:t>
            </w:r>
            <w:r w:rsidRPr="0073345D">
              <w:rPr>
                <w:rFonts w:ascii="Mulish" w:hAnsi="Mulish" w:cstheme="minorHAnsi"/>
                <w:color w:val="000000"/>
                <w:sz w:val="20"/>
                <w:szCs w:val="20"/>
                <w:lang w:val="en-US"/>
              </w:rPr>
              <w:t xml:space="preserve"> </w:t>
            </w:r>
            <w:r w:rsidR="004600E3" w:rsidRPr="0073345D">
              <w:rPr>
                <w:rFonts w:ascii="Mulish" w:hAnsi="Mulish" w:cstheme="minorHAnsi"/>
                <w:color w:val="000000"/>
                <w:sz w:val="20"/>
                <w:szCs w:val="20"/>
                <w:lang w:val="en-US"/>
              </w:rPr>
              <w:t>organization.</w:t>
            </w:r>
          </w:p>
          <w:p w14:paraId="5ED66BE4" w14:textId="77777777"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Make sure the company is compliant against our regulatory requirements imposed by the industry in which we operate.</w:t>
            </w:r>
          </w:p>
          <w:p w14:paraId="62F5E131" w14:textId="77777777" w:rsidR="0073345D" w:rsidRPr="0073345D" w:rsidRDefault="0073345D" w:rsidP="0073345D">
            <w:pPr>
              <w:pStyle w:val="ListParagraph"/>
              <w:ind w:left="0"/>
              <w:rPr>
                <w:rFonts w:ascii="Mulish" w:hAnsi="Mulish"/>
                <w:b/>
                <w:sz w:val="20"/>
                <w:szCs w:val="20"/>
              </w:rPr>
            </w:pPr>
          </w:p>
          <w:p w14:paraId="0DCD0D10" w14:textId="77777777" w:rsidR="0073345D" w:rsidRPr="0073345D" w:rsidRDefault="0073345D" w:rsidP="0073345D">
            <w:pPr>
              <w:pStyle w:val="ListParagraph"/>
              <w:ind w:left="0"/>
              <w:rPr>
                <w:rFonts w:ascii="Mulish" w:hAnsi="Mulish"/>
                <w:b/>
                <w:sz w:val="20"/>
                <w:szCs w:val="20"/>
              </w:rPr>
            </w:pPr>
            <w:r w:rsidRPr="0073345D">
              <w:rPr>
                <w:rFonts w:ascii="Mulish" w:hAnsi="Mulish"/>
                <w:b/>
                <w:sz w:val="20"/>
                <w:szCs w:val="20"/>
              </w:rPr>
              <w:t>Occasional Responsibilities:</w:t>
            </w:r>
          </w:p>
          <w:p w14:paraId="0E7AE6BF" w14:textId="77777777" w:rsidR="0073345D" w:rsidRPr="0073345D" w:rsidRDefault="0073345D" w:rsidP="0073345D">
            <w:pPr>
              <w:rPr>
                <w:rFonts w:ascii="Mulish" w:hAnsi="Mulish" w:cs="Arial"/>
                <w:color w:val="000000"/>
                <w:sz w:val="20"/>
                <w:szCs w:val="20"/>
                <w:lang w:val="en-US"/>
              </w:rPr>
            </w:pPr>
          </w:p>
          <w:p w14:paraId="1BF2EF40" w14:textId="77777777"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Support on Security Incidents investigations.</w:t>
            </w:r>
          </w:p>
          <w:p w14:paraId="51D13720" w14:textId="77777777" w:rsidR="0073345D" w:rsidRPr="0073345D" w:rsidRDefault="0073345D" w:rsidP="00D651B3">
            <w:pPr>
              <w:pStyle w:val="ListParagraph"/>
              <w:numPr>
                <w:ilvl w:val="0"/>
                <w:numId w:val="10"/>
              </w:numPr>
              <w:contextualSpacing w:val="0"/>
              <w:rPr>
                <w:rFonts w:ascii="Mulish" w:hAnsi="Mulish" w:cstheme="minorHAnsi"/>
                <w:color w:val="000000"/>
                <w:sz w:val="20"/>
                <w:szCs w:val="20"/>
                <w:lang w:val="en-US"/>
              </w:rPr>
            </w:pPr>
            <w:r w:rsidRPr="0073345D">
              <w:rPr>
                <w:rFonts w:ascii="Mulish" w:hAnsi="Mulish" w:cstheme="minorHAnsi"/>
                <w:color w:val="000000"/>
                <w:sz w:val="20"/>
                <w:szCs w:val="20"/>
                <w:lang w:val="en-US"/>
              </w:rPr>
              <w:t>Respond to critical incidents on a 24x7 basis</w:t>
            </w:r>
          </w:p>
          <w:p w14:paraId="6700E5C8" w14:textId="77777777" w:rsidR="0073345D" w:rsidRPr="0073345D" w:rsidRDefault="0073345D" w:rsidP="0073345D">
            <w:pPr>
              <w:pBdr>
                <w:top w:val="nil"/>
                <w:left w:val="nil"/>
                <w:bottom w:val="nil"/>
                <w:right w:val="nil"/>
                <w:between w:val="nil"/>
              </w:pBdr>
              <w:ind w:left="360" w:hanging="720"/>
              <w:rPr>
                <w:rFonts w:ascii="Mulish" w:hAnsi="Mulish"/>
                <w:i/>
                <w:color w:val="A6A6A6"/>
                <w:sz w:val="20"/>
                <w:szCs w:val="20"/>
              </w:rPr>
            </w:pPr>
          </w:p>
        </w:tc>
      </w:tr>
      <w:tr w:rsidR="0073345D" w:rsidRPr="00AC6DFA" w14:paraId="6700E5CB" w14:textId="77777777" w:rsidTr="7CD2E12E">
        <w:trPr>
          <w:trHeight w:val="262"/>
        </w:trPr>
        <w:tc>
          <w:tcPr>
            <w:tcW w:w="9781" w:type="dxa"/>
            <w:gridSpan w:val="2"/>
            <w:shd w:val="clear" w:color="auto" w:fill="C000FF"/>
          </w:tcPr>
          <w:p w14:paraId="6700E5CA" w14:textId="77777777" w:rsidR="0073345D" w:rsidRPr="006E470F" w:rsidRDefault="0073345D" w:rsidP="0073345D">
            <w:pPr>
              <w:tabs>
                <w:tab w:val="left" w:pos="1500"/>
              </w:tabs>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Specialist skills and experience</w:t>
            </w:r>
          </w:p>
        </w:tc>
      </w:tr>
      <w:tr w:rsidR="0073345D" w:rsidRPr="00AC6DFA" w14:paraId="6700E5D7" w14:textId="77777777" w:rsidTr="7CD2E12E">
        <w:trPr>
          <w:trHeight w:val="3670"/>
        </w:trPr>
        <w:tc>
          <w:tcPr>
            <w:tcW w:w="9781" w:type="dxa"/>
            <w:gridSpan w:val="2"/>
          </w:tcPr>
          <w:p w14:paraId="3C6883FE" w14:textId="77777777" w:rsidR="0073345D" w:rsidRPr="0073345D" w:rsidRDefault="0073345D" w:rsidP="0073345D">
            <w:pPr>
              <w:rPr>
                <w:rFonts w:ascii="Mulish" w:hAnsi="Mulish"/>
                <w:b/>
                <w:sz w:val="20"/>
                <w:szCs w:val="20"/>
              </w:rPr>
            </w:pPr>
            <w:r w:rsidRPr="0073345D">
              <w:rPr>
                <w:rFonts w:ascii="Mulish" w:hAnsi="Mulish"/>
                <w:b/>
                <w:sz w:val="20"/>
                <w:szCs w:val="20"/>
              </w:rPr>
              <w:t>Knowledge/Expertise/Qualifications:</w:t>
            </w:r>
          </w:p>
          <w:p w14:paraId="109C7713" w14:textId="77777777" w:rsidR="0073345D" w:rsidRPr="0073345D" w:rsidRDefault="0073345D" w:rsidP="0073345D">
            <w:pPr>
              <w:rPr>
                <w:rFonts w:ascii="Mulish" w:hAnsi="Mulish"/>
                <w:sz w:val="20"/>
                <w:szCs w:val="20"/>
              </w:rPr>
            </w:pPr>
          </w:p>
          <w:p w14:paraId="5D90D889" w14:textId="7830D4A2" w:rsidR="0073345D" w:rsidRPr="0073345D" w:rsidRDefault="0073345D" w:rsidP="0073345D">
            <w:pPr>
              <w:rPr>
                <w:rFonts w:ascii="Mulish" w:hAnsi="Mulish"/>
                <w:sz w:val="20"/>
                <w:szCs w:val="20"/>
              </w:rPr>
            </w:pPr>
            <w:r w:rsidRPr="0073345D">
              <w:rPr>
                <w:rFonts w:ascii="Mulish" w:hAnsi="Mulish"/>
                <w:sz w:val="20"/>
                <w:szCs w:val="20"/>
              </w:rPr>
              <w:t xml:space="preserve">The role requires a team player with strong technical foundations, hands-on information security skills, attention to detail and good </w:t>
            </w:r>
            <w:r w:rsidR="004600E3" w:rsidRPr="0073345D">
              <w:rPr>
                <w:rFonts w:ascii="Mulish" w:hAnsi="Mulish"/>
                <w:sz w:val="20"/>
                <w:szCs w:val="20"/>
              </w:rPr>
              <w:t>problem-solving</w:t>
            </w:r>
            <w:r w:rsidRPr="0073345D">
              <w:rPr>
                <w:rFonts w:ascii="Mulish" w:hAnsi="Mulish"/>
                <w:sz w:val="20"/>
                <w:szCs w:val="20"/>
              </w:rPr>
              <w:t xml:space="preserve"> skills.</w:t>
            </w:r>
          </w:p>
          <w:p w14:paraId="18CFE84C" w14:textId="77777777" w:rsidR="0073345D" w:rsidRPr="0073345D" w:rsidRDefault="0073345D" w:rsidP="0073345D">
            <w:pPr>
              <w:rPr>
                <w:rFonts w:ascii="Mulish" w:hAnsi="Mulish"/>
                <w:sz w:val="20"/>
                <w:szCs w:val="20"/>
              </w:rPr>
            </w:pPr>
          </w:p>
          <w:p w14:paraId="7B0F6DFE" w14:textId="77777777" w:rsidR="0073345D" w:rsidRPr="0073345D" w:rsidRDefault="0073345D" w:rsidP="0073345D">
            <w:pPr>
              <w:rPr>
                <w:rFonts w:ascii="Mulish" w:hAnsi="Mulish"/>
                <w:sz w:val="20"/>
                <w:szCs w:val="20"/>
              </w:rPr>
            </w:pPr>
            <w:r w:rsidRPr="0073345D">
              <w:rPr>
                <w:rFonts w:ascii="Mulish" w:hAnsi="Mulish"/>
                <w:sz w:val="20"/>
                <w:szCs w:val="20"/>
              </w:rPr>
              <w:t>Essential</w:t>
            </w:r>
          </w:p>
          <w:p w14:paraId="19FBA6EE"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At least two-year experience in a similar Information Security position</w:t>
            </w:r>
          </w:p>
          <w:p w14:paraId="663FC376"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Vulnerability research skills</w:t>
            </w:r>
          </w:p>
          <w:p w14:paraId="373A7F40"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in security assessments, pentesting web applications and infrastructure.</w:t>
            </w:r>
          </w:p>
          <w:p w14:paraId="5A309DFA"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developing security tools and open source projects</w:t>
            </w:r>
          </w:p>
          <w:p w14:paraId="162976F6"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Attention to detail and good problem solving skills</w:t>
            </w:r>
          </w:p>
          <w:p w14:paraId="4FC56780"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Very good knowledge of the technical foundations behind networking, operating systems and applications</w:t>
            </w:r>
          </w:p>
          <w:p w14:paraId="632072D0"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TCP/IP</w:t>
            </w:r>
          </w:p>
          <w:p w14:paraId="6EE1832E"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Linux</w:t>
            </w:r>
          </w:p>
          <w:p w14:paraId="5C7271F2"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Windows</w:t>
            </w:r>
          </w:p>
          <w:p w14:paraId="2D8A4308"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Web technologies</w:t>
            </w:r>
          </w:p>
          <w:p w14:paraId="2C3A55E3"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Other networking protocols</w:t>
            </w:r>
          </w:p>
          <w:p w14:paraId="54FD9FFC"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Good understanding of Information Security processes and theory</w:t>
            </w:r>
          </w:p>
          <w:p w14:paraId="20EF5B11"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Good communication skills and customer-facing experience</w:t>
            </w:r>
          </w:p>
          <w:p w14:paraId="198570D2"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in the following areas:</w:t>
            </w:r>
          </w:p>
          <w:p w14:paraId="2F45F35E"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Vulnerability management</w:t>
            </w:r>
          </w:p>
          <w:p w14:paraId="29963724" w14:textId="77777777" w:rsidR="0073345D" w:rsidRPr="0073345D" w:rsidRDefault="0073345D" w:rsidP="0073345D">
            <w:pPr>
              <w:numPr>
                <w:ilvl w:val="1"/>
                <w:numId w:val="12"/>
              </w:numPr>
              <w:rPr>
                <w:rFonts w:ascii="Mulish" w:hAnsi="Mulish"/>
                <w:sz w:val="20"/>
                <w:szCs w:val="20"/>
              </w:rPr>
            </w:pPr>
            <w:r w:rsidRPr="0073345D">
              <w:rPr>
                <w:rFonts w:ascii="Mulish" w:hAnsi="Mulish"/>
                <w:sz w:val="20"/>
                <w:szCs w:val="20"/>
              </w:rPr>
              <w:t>Risk management</w:t>
            </w:r>
          </w:p>
          <w:p w14:paraId="02CE1954" w14:textId="77777777" w:rsidR="0073345D" w:rsidRPr="0073345D" w:rsidRDefault="0073345D" w:rsidP="0073345D">
            <w:pPr>
              <w:rPr>
                <w:rFonts w:ascii="Mulish" w:hAnsi="Mulish"/>
                <w:sz w:val="20"/>
                <w:szCs w:val="20"/>
              </w:rPr>
            </w:pPr>
          </w:p>
          <w:p w14:paraId="37AE564D" w14:textId="77777777" w:rsidR="0073345D" w:rsidRPr="0073345D" w:rsidRDefault="0073345D" w:rsidP="0073345D">
            <w:pPr>
              <w:rPr>
                <w:rFonts w:ascii="Mulish" w:hAnsi="Mulish"/>
                <w:sz w:val="20"/>
                <w:szCs w:val="20"/>
              </w:rPr>
            </w:pPr>
            <w:r w:rsidRPr="0073345D">
              <w:rPr>
                <w:rFonts w:ascii="Mulish" w:hAnsi="Mulish"/>
                <w:sz w:val="20"/>
                <w:szCs w:val="20"/>
              </w:rPr>
              <w:t>Desired</w:t>
            </w:r>
          </w:p>
          <w:p w14:paraId="363196F3"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Security Certification (GIAC, OSCP, etc.) or similar qualification</w:t>
            </w:r>
          </w:p>
          <w:p w14:paraId="2778C3FE"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integrating systems and tools via API’s</w:t>
            </w:r>
          </w:p>
          <w:p w14:paraId="5F03A756"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Online Gaming security experience</w:t>
            </w:r>
          </w:p>
          <w:p w14:paraId="2A3773B2"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in Application Security</w:t>
            </w:r>
          </w:p>
          <w:p w14:paraId="2C5E4B42"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Experience in red teaming</w:t>
            </w:r>
          </w:p>
          <w:p w14:paraId="3879E36A" w14:textId="77777777" w:rsidR="0073345D" w:rsidRPr="0073345D" w:rsidRDefault="0073345D" w:rsidP="0073345D">
            <w:pPr>
              <w:numPr>
                <w:ilvl w:val="0"/>
                <w:numId w:val="12"/>
              </w:numPr>
              <w:rPr>
                <w:rFonts w:ascii="Mulish" w:hAnsi="Mulish"/>
                <w:sz w:val="20"/>
                <w:szCs w:val="20"/>
              </w:rPr>
            </w:pPr>
            <w:r w:rsidRPr="0073345D">
              <w:rPr>
                <w:rFonts w:ascii="Mulish" w:hAnsi="Mulish"/>
                <w:sz w:val="20"/>
                <w:szCs w:val="20"/>
              </w:rPr>
              <w:t>Regulatory and industry standards work: ISO27001, PCI-DSS, etc.</w:t>
            </w:r>
          </w:p>
          <w:p w14:paraId="37163B71" w14:textId="77777777" w:rsidR="0073345D" w:rsidRPr="0073345D" w:rsidRDefault="0073345D" w:rsidP="0073345D">
            <w:pPr>
              <w:rPr>
                <w:rFonts w:ascii="Mulish" w:hAnsi="Mulish"/>
                <w:sz w:val="20"/>
                <w:szCs w:val="20"/>
              </w:rPr>
            </w:pPr>
          </w:p>
          <w:p w14:paraId="6700E5D6" w14:textId="6AF32109" w:rsidR="0073345D" w:rsidRPr="006E470F" w:rsidRDefault="0073345D" w:rsidP="0073345D">
            <w:pPr>
              <w:ind w:left="360"/>
              <w:rPr>
                <w:rFonts w:ascii="MULISH REGULAR ROMAN" w:hAnsi="MULISH REGULAR ROMAN"/>
                <w:i/>
                <w:color w:val="A6A6A6"/>
                <w:sz w:val="20"/>
                <w:szCs w:val="20"/>
              </w:rPr>
            </w:pPr>
            <w:r w:rsidRPr="0073345D">
              <w:rPr>
                <w:rFonts w:ascii="Mulish" w:hAnsi="Mulish"/>
                <w:sz w:val="20"/>
                <w:szCs w:val="20"/>
              </w:rPr>
              <w:t>Other relevant professional qualifications will be considered, although not a requirement, e.g. CISA, CISM, CISSP, GIAC, etc.</w:t>
            </w:r>
          </w:p>
        </w:tc>
      </w:tr>
      <w:tr w:rsidR="0073345D" w:rsidRPr="00AC6DFA" w14:paraId="6700E5D9" w14:textId="77777777" w:rsidTr="7CD2E12E">
        <w:trPr>
          <w:trHeight w:val="271"/>
        </w:trPr>
        <w:tc>
          <w:tcPr>
            <w:tcW w:w="9781" w:type="dxa"/>
            <w:gridSpan w:val="2"/>
            <w:shd w:val="clear" w:color="auto" w:fill="C000FF"/>
          </w:tcPr>
          <w:p w14:paraId="6700E5D8" w14:textId="77777777" w:rsidR="0073345D" w:rsidRPr="006E470F" w:rsidRDefault="0073345D" w:rsidP="0073345D">
            <w:pPr>
              <w:rPr>
                <w:rFonts w:ascii="MULISH REGULAR ROMAN" w:hAnsi="MULISH REGULAR ROMAN"/>
                <w:iCs/>
                <w:color w:val="A6A6A6"/>
                <w:sz w:val="20"/>
                <w:szCs w:val="20"/>
              </w:rPr>
            </w:pPr>
            <w:r w:rsidRPr="006E470F">
              <w:rPr>
                <w:rFonts w:ascii="MULISH REGULAR ROMAN" w:hAnsi="MULISH REGULAR ROMAN"/>
                <w:iCs/>
                <w:color w:val="FFFFFF" w:themeColor="background1"/>
                <w:sz w:val="20"/>
                <w:szCs w:val="20"/>
              </w:rPr>
              <w:t xml:space="preserve">Competencies / </w:t>
            </w:r>
            <w:r>
              <w:rPr>
                <w:rFonts w:ascii="MULISH REGULAR ROMAN" w:hAnsi="MULISH REGULAR ROMAN"/>
                <w:iCs/>
                <w:color w:val="FFFFFF" w:themeColor="background1"/>
                <w:sz w:val="20"/>
                <w:szCs w:val="20"/>
              </w:rPr>
              <w:t>b</w:t>
            </w:r>
            <w:r w:rsidRPr="006E470F">
              <w:rPr>
                <w:rFonts w:ascii="MULISH REGULAR ROMAN" w:hAnsi="MULISH REGULAR ROMAN"/>
                <w:iCs/>
                <w:color w:val="FFFFFF" w:themeColor="background1"/>
                <w:sz w:val="20"/>
                <w:szCs w:val="20"/>
              </w:rPr>
              <w:t>ehaviours</w:t>
            </w:r>
          </w:p>
        </w:tc>
      </w:tr>
      <w:tr w:rsidR="0073345D" w:rsidRPr="00AC6DFA" w14:paraId="6700E5E4" w14:textId="77777777" w:rsidTr="7CD2E12E">
        <w:trPr>
          <w:trHeight w:val="2813"/>
        </w:trPr>
        <w:tc>
          <w:tcPr>
            <w:tcW w:w="9781" w:type="dxa"/>
            <w:gridSpan w:val="2"/>
          </w:tcPr>
          <w:p w14:paraId="7DC8200C" w14:textId="77777777" w:rsidR="005657D9" w:rsidRPr="004D3318" w:rsidRDefault="005657D9" w:rsidP="005657D9">
            <w:pPr>
              <w:jc w:val="both"/>
              <w:rPr>
                <w:rFonts w:ascii="Mulish" w:hAnsi="Mulish"/>
                <w:iCs/>
                <w:sz w:val="20"/>
                <w:szCs w:val="20"/>
              </w:rPr>
            </w:pPr>
            <w:bookmarkStart w:id="0" w:name="_gjdgxs"/>
            <w:bookmarkEnd w:id="0"/>
            <w:r w:rsidRPr="004D3318">
              <w:rPr>
                <w:rFonts w:ascii="Mulish" w:hAnsi="Mulish"/>
                <w:iCs/>
                <w:sz w:val="20"/>
                <w:szCs w:val="20"/>
              </w:rPr>
              <w:t xml:space="preserve">This part of the job description summarises the behaviours necessary to succeed in the role. </w:t>
            </w:r>
          </w:p>
          <w:p w14:paraId="0182557D" w14:textId="77777777" w:rsidR="005657D9" w:rsidRPr="004D3318" w:rsidRDefault="005657D9" w:rsidP="005657D9">
            <w:pPr>
              <w:rPr>
                <w:rFonts w:ascii="Mulish" w:hAnsi="Mulish"/>
                <w:iCs/>
                <w:sz w:val="20"/>
                <w:szCs w:val="20"/>
              </w:rPr>
            </w:pPr>
          </w:p>
          <w:p w14:paraId="001649E5" w14:textId="77777777" w:rsidR="005657D9" w:rsidRPr="004D3318" w:rsidRDefault="005657D9" w:rsidP="005657D9">
            <w:pPr>
              <w:pStyle w:val="ListParagraph"/>
              <w:numPr>
                <w:ilvl w:val="0"/>
                <w:numId w:val="9"/>
              </w:numPr>
              <w:rPr>
                <w:rFonts w:ascii="Mulish" w:eastAsia="Times New Roman" w:hAnsi="Mulish" w:cs="Times New Roman"/>
                <w:iCs/>
                <w:sz w:val="20"/>
                <w:szCs w:val="20"/>
                <w:lang w:val="en-GB" w:eastAsia="en-GB"/>
              </w:rPr>
            </w:pPr>
            <w:r w:rsidRPr="004D3318">
              <w:rPr>
                <w:rFonts w:ascii="Mulish" w:eastAsia="Times New Roman" w:hAnsi="Mulish" w:cs="Times New Roman"/>
                <w:iCs/>
                <w:sz w:val="20"/>
                <w:szCs w:val="20"/>
                <w:lang w:val="en-GB" w:eastAsia="en-GB"/>
              </w:rPr>
              <w:t>Stakeholder engagement: Builds effective working relationships</w:t>
            </w:r>
          </w:p>
          <w:p w14:paraId="721D937B" w14:textId="77777777" w:rsidR="005657D9" w:rsidRPr="004D3318" w:rsidRDefault="005657D9" w:rsidP="005657D9">
            <w:pPr>
              <w:pStyle w:val="ListParagraph"/>
              <w:numPr>
                <w:ilvl w:val="0"/>
                <w:numId w:val="9"/>
              </w:numPr>
              <w:rPr>
                <w:rFonts w:ascii="Mulish" w:eastAsia="Times New Roman" w:hAnsi="Mulish" w:cs="Times New Roman"/>
                <w:iCs/>
                <w:sz w:val="20"/>
                <w:szCs w:val="20"/>
                <w:lang w:val="en-GB" w:eastAsia="en-GB"/>
              </w:rPr>
            </w:pPr>
            <w:r w:rsidRPr="004D3318">
              <w:rPr>
                <w:rFonts w:ascii="Mulish" w:eastAsia="Times New Roman" w:hAnsi="Mulish" w:cs="Times New Roman"/>
                <w:iCs/>
                <w:sz w:val="20"/>
                <w:szCs w:val="20"/>
                <w:lang w:val="en-GB" w:eastAsia="en-GB"/>
              </w:rPr>
              <w:t>Collaboration: Communicates effectively with a positive impact</w:t>
            </w:r>
          </w:p>
          <w:p w14:paraId="6E8DD56F" w14:textId="363B019C" w:rsidR="005657D9" w:rsidRPr="004B6AAC" w:rsidRDefault="005657D9" w:rsidP="005657D9">
            <w:pPr>
              <w:pStyle w:val="ListParagraph"/>
              <w:numPr>
                <w:ilvl w:val="0"/>
                <w:numId w:val="9"/>
              </w:numPr>
              <w:rPr>
                <w:rFonts w:ascii="Mulish" w:eastAsia="Times New Roman" w:hAnsi="Mulish" w:cs="Times New Roman"/>
                <w:sz w:val="20"/>
                <w:szCs w:val="20"/>
                <w:lang w:val="en-GB" w:eastAsia="en-GB"/>
              </w:rPr>
            </w:pPr>
            <w:r w:rsidRPr="2E8E21D6">
              <w:rPr>
                <w:rFonts w:ascii="Mulish" w:eastAsia="Times New Roman" w:hAnsi="Mulish" w:cs="Times New Roman"/>
                <w:sz w:val="20"/>
                <w:szCs w:val="20"/>
                <w:lang w:val="en-GB" w:eastAsia="en-GB"/>
              </w:rPr>
              <w:t>Agility: Quickly adapts and remains flexible while managing risks</w:t>
            </w:r>
          </w:p>
          <w:p w14:paraId="3AFF3A3E" w14:textId="77777777" w:rsidR="005657D9" w:rsidRPr="004D3318" w:rsidRDefault="005657D9" w:rsidP="005657D9">
            <w:pPr>
              <w:pStyle w:val="ListParagraph"/>
              <w:numPr>
                <w:ilvl w:val="0"/>
                <w:numId w:val="9"/>
              </w:numPr>
              <w:rPr>
                <w:rFonts w:ascii="Mulish" w:eastAsia="Times New Roman" w:hAnsi="Mulish" w:cs="Times New Roman"/>
                <w:iCs/>
                <w:sz w:val="20"/>
                <w:szCs w:val="20"/>
                <w:lang w:val="en-GB" w:eastAsia="en-GB"/>
              </w:rPr>
            </w:pPr>
            <w:r w:rsidRPr="004D3318">
              <w:rPr>
                <w:rFonts w:ascii="Mulish" w:eastAsia="Times New Roman" w:hAnsi="Mulish" w:cs="Times New Roman"/>
                <w:iCs/>
                <w:sz w:val="20"/>
                <w:szCs w:val="20"/>
                <w:lang w:val="en-GB" w:eastAsia="en-GB"/>
              </w:rPr>
              <w:t>Drives performance: Continually raises the bar for oneself (and others)</w:t>
            </w:r>
          </w:p>
          <w:p w14:paraId="6C6A408D" w14:textId="77777777" w:rsidR="005657D9" w:rsidRPr="004D3318" w:rsidRDefault="005657D9" w:rsidP="005657D9">
            <w:pPr>
              <w:pStyle w:val="ListParagraph"/>
              <w:numPr>
                <w:ilvl w:val="0"/>
                <w:numId w:val="9"/>
              </w:numPr>
              <w:rPr>
                <w:rFonts w:ascii="Mulish" w:eastAsia="Times New Roman" w:hAnsi="Mulish" w:cs="Times New Roman"/>
                <w:iCs/>
                <w:sz w:val="20"/>
                <w:szCs w:val="20"/>
                <w:lang w:val="en-GB" w:eastAsia="en-GB"/>
              </w:rPr>
            </w:pPr>
            <w:r w:rsidRPr="004D3318">
              <w:rPr>
                <w:rFonts w:ascii="Mulish" w:eastAsia="Times New Roman" w:hAnsi="Mulish" w:cs="Times New Roman"/>
                <w:iCs/>
                <w:sz w:val="20"/>
                <w:szCs w:val="20"/>
                <w:lang w:val="en-GB" w:eastAsia="en-GB"/>
              </w:rPr>
              <w:t>Delivers results: Plans for success and gets the job done</w:t>
            </w:r>
          </w:p>
          <w:p w14:paraId="6700E5E3" w14:textId="77777777" w:rsidR="0073345D" w:rsidRPr="006E470F" w:rsidRDefault="0073345D" w:rsidP="005657D9">
            <w:pPr>
              <w:pStyle w:val="ListParagraph"/>
              <w:ind w:left="784"/>
              <w:rPr>
                <w:rFonts w:ascii="MULISH REGULAR ROMAN" w:hAnsi="MULISH REGULAR ROMAN"/>
                <w:i/>
                <w:color w:val="A6A6A6"/>
                <w:sz w:val="20"/>
                <w:szCs w:val="20"/>
              </w:rPr>
            </w:pPr>
          </w:p>
        </w:tc>
      </w:tr>
      <w:tr w:rsidR="0073345D" w:rsidRPr="00AC6DFA" w14:paraId="6700E5ED" w14:textId="77777777" w:rsidTr="7CD2E12E">
        <w:trPr>
          <w:trHeight w:val="1259"/>
        </w:trPr>
        <w:tc>
          <w:tcPr>
            <w:tcW w:w="9781" w:type="dxa"/>
            <w:gridSpan w:val="2"/>
          </w:tcPr>
          <w:p w14:paraId="6700E5E5" w14:textId="77777777" w:rsidR="0073345D" w:rsidRPr="006347FB" w:rsidRDefault="0073345D" w:rsidP="0073345D">
            <w:pPr>
              <w:jc w:val="both"/>
              <w:rPr>
                <w:rFonts w:ascii="MULISH REGULAR ROMAN" w:hAnsi="MULISH REGULAR ROMAN"/>
                <w:iCs/>
                <w:color w:val="000000" w:themeColor="text1"/>
                <w:sz w:val="16"/>
                <w:szCs w:val="16"/>
              </w:rPr>
            </w:pPr>
            <w:r w:rsidRPr="006347FB">
              <w:rPr>
                <w:rFonts w:ascii="MULISH REGULAR ROMAN" w:hAnsi="MULISH REGULAR ROMAN"/>
                <w:iCs/>
                <w:color w:val="000000" w:themeColor="text1"/>
                <w:sz w:val="16"/>
                <w:szCs w:val="16"/>
              </w:rPr>
              <w:t xml:space="preserve">Diversity and equal opportunities: </w:t>
            </w:r>
          </w:p>
          <w:p w14:paraId="6700E5E6" w14:textId="77777777" w:rsidR="0073345D" w:rsidRPr="006347FB" w:rsidRDefault="0073345D" w:rsidP="0073345D">
            <w:pPr>
              <w:jc w:val="both"/>
              <w:rPr>
                <w:rFonts w:ascii="MULISH REGULAR ROMAN" w:hAnsi="MULISH REGULAR ROMAN"/>
                <w:i/>
                <w:color w:val="A5A5A5" w:themeColor="accent3"/>
                <w:sz w:val="16"/>
                <w:szCs w:val="16"/>
              </w:rPr>
            </w:pPr>
          </w:p>
          <w:p w14:paraId="6700E5E7" w14:textId="77777777" w:rsidR="0073345D" w:rsidRPr="006347FB" w:rsidRDefault="0073345D" w:rsidP="0073345D">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As a global employer, Entain is committed to providing a safe, fun, and inclusive culture where our people feel like they truly belong.</w:t>
            </w:r>
          </w:p>
          <w:p w14:paraId="6700E5E8" w14:textId="77777777" w:rsidR="0073345D" w:rsidRPr="006347FB" w:rsidRDefault="0073345D" w:rsidP="0073345D">
            <w:pPr>
              <w:jc w:val="both"/>
              <w:rPr>
                <w:rFonts w:ascii="MULISH REGULAR ROMAN" w:eastAsia="Roboto" w:hAnsi="MULISH REGULAR ROMAN" w:cs="Roboto"/>
                <w:color w:val="000000" w:themeColor="text1"/>
                <w:sz w:val="16"/>
                <w:szCs w:val="16"/>
              </w:rPr>
            </w:pPr>
          </w:p>
          <w:p w14:paraId="6700E5E9" w14:textId="77777777" w:rsidR="0073345D" w:rsidRPr="006347FB" w:rsidRDefault="0073345D" w:rsidP="0073345D">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We are a multicultural business that values, celebrates and respects individual differences, so whatever your sexuality, gender, gender identity, ability, age, race, religion or belief, you will have a voice here, and the space to do your best work.</w:t>
            </w:r>
          </w:p>
          <w:p w14:paraId="6700E5EA" w14:textId="77777777" w:rsidR="0073345D" w:rsidRPr="006347FB" w:rsidRDefault="0073345D" w:rsidP="0073345D">
            <w:pPr>
              <w:jc w:val="both"/>
              <w:rPr>
                <w:rFonts w:ascii="MULISH REGULAR ROMAN" w:eastAsia="Roboto" w:hAnsi="MULISH REGULAR ROMAN" w:cs="Roboto"/>
                <w:color w:val="000000" w:themeColor="text1"/>
                <w:sz w:val="16"/>
                <w:szCs w:val="16"/>
              </w:rPr>
            </w:pPr>
          </w:p>
          <w:p w14:paraId="6700E5EB" w14:textId="3D7386EC" w:rsidR="0073345D" w:rsidRPr="006347FB" w:rsidRDefault="0073345D" w:rsidP="0073345D">
            <w:pPr>
              <w:jc w:val="both"/>
              <w:rPr>
                <w:rFonts w:ascii="MULISH REGULAR ROMAN" w:eastAsia="Roboto" w:hAnsi="MULISH REGULAR ROMAN" w:cs="Roboto"/>
                <w:color w:val="000000" w:themeColor="text1"/>
                <w:sz w:val="16"/>
                <w:szCs w:val="16"/>
              </w:rPr>
            </w:pPr>
            <w:r w:rsidRPr="006347FB">
              <w:rPr>
                <w:rFonts w:ascii="MULISH REGULAR ROMAN" w:eastAsia="Roboto" w:hAnsi="MULISH REGULAR ROMAN" w:cs="Roboto"/>
                <w:color w:val="000000" w:themeColor="text1"/>
                <w:sz w:val="16"/>
                <w:szCs w:val="16"/>
                <w:lang w:val="en-GB"/>
              </w:rPr>
              <w:t>Our diverse internal networks provide the support for you to express your views and make a positive difference</w:t>
            </w:r>
            <w:r>
              <w:rPr>
                <w:rFonts w:ascii="MULISH REGULAR ROMAN" w:eastAsia="Roboto" w:hAnsi="MULISH REGULAR ROMAN" w:cs="Roboto"/>
                <w:color w:val="000000" w:themeColor="text1"/>
                <w:sz w:val="16"/>
                <w:szCs w:val="16"/>
                <w:lang w:val="en-GB"/>
              </w:rPr>
              <w:t>.</w:t>
            </w:r>
          </w:p>
          <w:p w14:paraId="6700E5EC" w14:textId="77777777" w:rsidR="0073345D" w:rsidRPr="006E470F" w:rsidRDefault="0073345D" w:rsidP="0073345D">
            <w:pPr>
              <w:rPr>
                <w:rFonts w:ascii="MULISH REGULAR ROMAN" w:hAnsi="MULISH REGULAR ROMAN"/>
                <w:i/>
                <w:color w:val="A5A5A5" w:themeColor="accent3"/>
                <w:sz w:val="20"/>
                <w:szCs w:val="20"/>
              </w:rPr>
            </w:pPr>
          </w:p>
        </w:tc>
      </w:tr>
    </w:tbl>
    <w:p w14:paraId="6700E5EE" w14:textId="77777777" w:rsidR="00F27110" w:rsidRPr="00E84BBD" w:rsidRDefault="00F27110">
      <w:pPr>
        <w:rPr>
          <w:rFonts w:ascii="Mulish" w:hAnsi="Mulish"/>
          <w:sz w:val="22"/>
          <w:szCs w:val="22"/>
          <w:lang w:val="en-GB"/>
        </w:rPr>
      </w:pPr>
    </w:p>
    <w:sectPr w:rsidR="00F27110" w:rsidRPr="00E84BBD" w:rsidSect="005900D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4B63D" w14:textId="77777777" w:rsidR="005900D1" w:rsidRDefault="005900D1" w:rsidP="00FD1E03">
      <w:r>
        <w:separator/>
      </w:r>
    </w:p>
  </w:endnote>
  <w:endnote w:type="continuationSeparator" w:id="0">
    <w:p w14:paraId="59D6328C" w14:textId="77777777" w:rsidR="005900D1" w:rsidRDefault="005900D1" w:rsidP="00FD1E03">
      <w:r>
        <w:continuationSeparator/>
      </w:r>
    </w:p>
  </w:endnote>
  <w:endnote w:type="continuationNotice" w:id="1">
    <w:p w14:paraId="7A50B909" w14:textId="77777777" w:rsidR="005900D1" w:rsidRDefault="0059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Mulish">
    <w:altName w:val="Calibri"/>
    <w:charset w:val="00"/>
    <w:family w:val="auto"/>
    <w:pitch w:val="variable"/>
    <w:sig w:usb0="A00000FF" w:usb1="5000204B" w:usb2="00000000" w:usb3="00000000" w:csb0="00000193" w:csb1="00000000"/>
  </w:font>
  <w:font w:name="MULISH REGULAR ROMAN">
    <w:altName w:val="Calibri"/>
    <w:charset w:val="4D"/>
    <w:family w:val="auto"/>
    <w:pitch w:val="variable"/>
    <w:sig w:usb0="A00000FF" w:usb1="5000204B" w:usb2="00000000" w:usb3="00000000" w:csb0="000001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7" w14:textId="77777777" w:rsidR="00852DD4" w:rsidRDefault="0085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8" w14:textId="77777777"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6700E5FF" wp14:editId="6700E600">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6700E5F9" w14:textId="77777777"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6F1C10">
      <w:rPr>
        <w:rFonts w:ascii="Mulish" w:hAnsi="Mulish" w:cs="Arial"/>
        <w:sz w:val="32"/>
        <w:szCs w:val="32"/>
        <w:lang w:val="en-US"/>
      </w:rPr>
      <w:t>For the good of entertainment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C" w14:textId="77777777" w:rsidR="004940BD" w:rsidRDefault="004940BD" w:rsidP="004940BD">
    <w:pPr>
      <w:rPr>
        <w:rFonts w:ascii="Mulish" w:hAnsi="Mulish"/>
        <w:iCs/>
        <w:sz w:val="32"/>
        <w:szCs w:val="32"/>
        <w:lang w:val="en-GB"/>
      </w:rPr>
    </w:pPr>
  </w:p>
  <w:p w14:paraId="6700E5FD" w14:textId="77777777" w:rsidR="00CC0AA2" w:rsidRPr="00303579" w:rsidRDefault="00CC0AA2" w:rsidP="004940BD">
    <w:pPr>
      <w:rPr>
        <w:rFonts w:ascii="Mulish" w:hAnsi="Mulish"/>
        <w:iCs/>
        <w:sz w:val="22"/>
        <w:szCs w:val="22"/>
        <w:lang w:val="en-GB"/>
      </w:rPr>
    </w:pPr>
  </w:p>
  <w:p w14:paraId="6700E5FE"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6700E603" wp14:editId="6700E604">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41AA9" w14:textId="77777777" w:rsidR="005900D1" w:rsidRDefault="005900D1" w:rsidP="00FD1E03">
      <w:r>
        <w:separator/>
      </w:r>
    </w:p>
  </w:footnote>
  <w:footnote w:type="continuationSeparator" w:id="0">
    <w:p w14:paraId="13BDBCE4" w14:textId="77777777" w:rsidR="005900D1" w:rsidRDefault="005900D1" w:rsidP="00FD1E03">
      <w:r>
        <w:continuationSeparator/>
      </w:r>
    </w:p>
  </w:footnote>
  <w:footnote w:type="continuationNotice" w:id="1">
    <w:p w14:paraId="491F7544" w14:textId="77777777" w:rsidR="005900D1" w:rsidRDefault="00590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3" w14:textId="77777777" w:rsidR="00852DD4" w:rsidRDefault="0085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4" w14:textId="77777777" w:rsidR="00FD1E03" w:rsidRDefault="00FD1E03">
    <w:pPr>
      <w:pStyle w:val="Header"/>
    </w:pPr>
  </w:p>
  <w:p w14:paraId="6700E5F5" w14:textId="77777777" w:rsidR="00E05D13" w:rsidRDefault="00E05D13">
    <w:pPr>
      <w:pStyle w:val="Header"/>
    </w:pPr>
  </w:p>
  <w:p w14:paraId="6700E5F6"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E5FA" w14:textId="77777777" w:rsidR="009833DD" w:rsidRDefault="005202EE">
    <w:pPr>
      <w:pStyle w:val="Header"/>
    </w:pPr>
    <w:r>
      <w:rPr>
        <w:noProof/>
      </w:rPr>
      <w:drawing>
        <wp:inline distT="0" distB="0" distL="0" distR="0" wp14:anchorId="6700E601" wp14:editId="6700E602">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6700E5FB"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A5D70"/>
    <w:multiLevelType w:val="hybridMultilevel"/>
    <w:tmpl w:val="BCE89168"/>
    <w:lvl w:ilvl="0" w:tplc="B6D81162">
      <w:start w:val="1"/>
      <w:numFmt w:val="bullet"/>
      <w:lvlText w:val="•"/>
      <w:lvlJc w:val="left"/>
      <w:pPr>
        <w:tabs>
          <w:tab w:val="num" w:pos="720"/>
        </w:tabs>
        <w:ind w:left="720" w:hanging="360"/>
      </w:pPr>
      <w:rPr>
        <w:rFonts w:ascii="Arial" w:hAnsi="Arial" w:hint="default"/>
      </w:rPr>
    </w:lvl>
    <w:lvl w:ilvl="1" w:tplc="5E5A10F2" w:tentative="1">
      <w:start w:val="1"/>
      <w:numFmt w:val="bullet"/>
      <w:lvlText w:val="•"/>
      <w:lvlJc w:val="left"/>
      <w:pPr>
        <w:tabs>
          <w:tab w:val="num" w:pos="1440"/>
        </w:tabs>
        <w:ind w:left="1440" w:hanging="360"/>
      </w:pPr>
      <w:rPr>
        <w:rFonts w:ascii="Arial" w:hAnsi="Arial" w:hint="default"/>
      </w:rPr>
    </w:lvl>
    <w:lvl w:ilvl="2" w:tplc="7CCE6D08" w:tentative="1">
      <w:start w:val="1"/>
      <w:numFmt w:val="bullet"/>
      <w:lvlText w:val="•"/>
      <w:lvlJc w:val="left"/>
      <w:pPr>
        <w:tabs>
          <w:tab w:val="num" w:pos="2160"/>
        </w:tabs>
        <w:ind w:left="2160" w:hanging="360"/>
      </w:pPr>
      <w:rPr>
        <w:rFonts w:ascii="Arial" w:hAnsi="Arial" w:hint="default"/>
      </w:rPr>
    </w:lvl>
    <w:lvl w:ilvl="3" w:tplc="54E65C24" w:tentative="1">
      <w:start w:val="1"/>
      <w:numFmt w:val="bullet"/>
      <w:lvlText w:val="•"/>
      <w:lvlJc w:val="left"/>
      <w:pPr>
        <w:tabs>
          <w:tab w:val="num" w:pos="2880"/>
        </w:tabs>
        <w:ind w:left="2880" w:hanging="360"/>
      </w:pPr>
      <w:rPr>
        <w:rFonts w:ascii="Arial" w:hAnsi="Arial" w:hint="default"/>
      </w:rPr>
    </w:lvl>
    <w:lvl w:ilvl="4" w:tplc="2B6064F0" w:tentative="1">
      <w:start w:val="1"/>
      <w:numFmt w:val="bullet"/>
      <w:lvlText w:val="•"/>
      <w:lvlJc w:val="left"/>
      <w:pPr>
        <w:tabs>
          <w:tab w:val="num" w:pos="3600"/>
        </w:tabs>
        <w:ind w:left="3600" w:hanging="360"/>
      </w:pPr>
      <w:rPr>
        <w:rFonts w:ascii="Arial" w:hAnsi="Arial" w:hint="default"/>
      </w:rPr>
    </w:lvl>
    <w:lvl w:ilvl="5" w:tplc="A30C9960" w:tentative="1">
      <w:start w:val="1"/>
      <w:numFmt w:val="bullet"/>
      <w:lvlText w:val="•"/>
      <w:lvlJc w:val="left"/>
      <w:pPr>
        <w:tabs>
          <w:tab w:val="num" w:pos="4320"/>
        </w:tabs>
        <w:ind w:left="4320" w:hanging="360"/>
      </w:pPr>
      <w:rPr>
        <w:rFonts w:ascii="Arial" w:hAnsi="Arial" w:hint="default"/>
      </w:rPr>
    </w:lvl>
    <w:lvl w:ilvl="6" w:tplc="A538E294" w:tentative="1">
      <w:start w:val="1"/>
      <w:numFmt w:val="bullet"/>
      <w:lvlText w:val="•"/>
      <w:lvlJc w:val="left"/>
      <w:pPr>
        <w:tabs>
          <w:tab w:val="num" w:pos="5040"/>
        </w:tabs>
        <w:ind w:left="5040" w:hanging="360"/>
      </w:pPr>
      <w:rPr>
        <w:rFonts w:ascii="Arial" w:hAnsi="Arial" w:hint="default"/>
      </w:rPr>
    </w:lvl>
    <w:lvl w:ilvl="7" w:tplc="FD4C06B2" w:tentative="1">
      <w:start w:val="1"/>
      <w:numFmt w:val="bullet"/>
      <w:lvlText w:val="•"/>
      <w:lvlJc w:val="left"/>
      <w:pPr>
        <w:tabs>
          <w:tab w:val="num" w:pos="5760"/>
        </w:tabs>
        <w:ind w:left="5760" w:hanging="360"/>
      </w:pPr>
      <w:rPr>
        <w:rFonts w:ascii="Arial" w:hAnsi="Arial" w:hint="default"/>
      </w:rPr>
    </w:lvl>
    <w:lvl w:ilvl="8" w:tplc="3BB4F9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E2391"/>
    <w:multiLevelType w:val="hybridMultilevel"/>
    <w:tmpl w:val="63901176"/>
    <w:lvl w:ilvl="0" w:tplc="56AC626C">
      <w:start w:val="1"/>
      <w:numFmt w:val="bullet"/>
      <w:lvlText w:val="•"/>
      <w:lvlJc w:val="left"/>
      <w:pPr>
        <w:tabs>
          <w:tab w:val="num" w:pos="720"/>
        </w:tabs>
        <w:ind w:left="720" w:hanging="360"/>
      </w:pPr>
      <w:rPr>
        <w:rFonts w:ascii="Arial" w:hAnsi="Arial" w:hint="default"/>
      </w:rPr>
    </w:lvl>
    <w:lvl w:ilvl="1" w:tplc="475C0EFE" w:tentative="1">
      <w:start w:val="1"/>
      <w:numFmt w:val="bullet"/>
      <w:lvlText w:val="•"/>
      <w:lvlJc w:val="left"/>
      <w:pPr>
        <w:tabs>
          <w:tab w:val="num" w:pos="1440"/>
        </w:tabs>
        <w:ind w:left="1440" w:hanging="360"/>
      </w:pPr>
      <w:rPr>
        <w:rFonts w:ascii="Arial" w:hAnsi="Arial" w:hint="default"/>
      </w:rPr>
    </w:lvl>
    <w:lvl w:ilvl="2" w:tplc="827C35AE" w:tentative="1">
      <w:start w:val="1"/>
      <w:numFmt w:val="bullet"/>
      <w:lvlText w:val="•"/>
      <w:lvlJc w:val="left"/>
      <w:pPr>
        <w:tabs>
          <w:tab w:val="num" w:pos="2160"/>
        </w:tabs>
        <w:ind w:left="2160" w:hanging="360"/>
      </w:pPr>
      <w:rPr>
        <w:rFonts w:ascii="Arial" w:hAnsi="Arial" w:hint="default"/>
      </w:rPr>
    </w:lvl>
    <w:lvl w:ilvl="3" w:tplc="9CCA9F7C" w:tentative="1">
      <w:start w:val="1"/>
      <w:numFmt w:val="bullet"/>
      <w:lvlText w:val="•"/>
      <w:lvlJc w:val="left"/>
      <w:pPr>
        <w:tabs>
          <w:tab w:val="num" w:pos="2880"/>
        </w:tabs>
        <w:ind w:left="2880" w:hanging="360"/>
      </w:pPr>
      <w:rPr>
        <w:rFonts w:ascii="Arial" w:hAnsi="Arial" w:hint="default"/>
      </w:rPr>
    </w:lvl>
    <w:lvl w:ilvl="4" w:tplc="CC3EE3CE" w:tentative="1">
      <w:start w:val="1"/>
      <w:numFmt w:val="bullet"/>
      <w:lvlText w:val="•"/>
      <w:lvlJc w:val="left"/>
      <w:pPr>
        <w:tabs>
          <w:tab w:val="num" w:pos="3600"/>
        </w:tabs>
        <w:ind w:left="3600" w:hanging="360"/>
      </w:pPr>
      <w:rPr>
        <w:rFonts w:ascii="Arial" w:hAnsi="Arial" w:hint="default"/>
      </w:rPr>
    </w:lvl>
    <w:lvl w:ilvl="5" w:tplc="F950106C" w:tentative="1">
      <w:start w:val="1"/>
      <w:numFmt w:val="bullet"/>
      <w:lvlText w:val="•"/>
      <w:lvlJc w:val="left"/>
      <w:pPr>
        <w:tabs>
          <w:tab w:val="num" w:pos="4320"/>
        </w:tabs>
        <w:ind w:left="4320" w:hanging="360"/>
      </w:pPr>
      <w:rPr>
        <w:rFonts w:ascii="Arial" w:hAnsi="Arial" w:hint="default"/>
      </w:rPr>
    </w:lvl>
    <w:lvl w:ilvl="6" w:tplc="6BA8673C" w:tentative="1">
      <w:start w:val="1"/>
      <w:numFmt w:val="bullet"/>
      <w:lvlText w:val="•"/>
      <w:lvlJc w:val="left"/>
      <w:pPr>
        <w:tabs>
          <w:tab w:val="num" w:pos="5040"/>
        </w:tabs>
        <w:ind w:left="5040" w:hanging="360"/>
      </w:pPr>
      <w:rPr>
        <w:rFonts w:ascii="Arial" w:hAnsi="Arial" w:hint="default"/>
      </w:rPr>
    </w:lvl>
    <w:lvl w:ilvl="7" w:tplc="E672697A" w:tentative="1">
      <w:start w:val="1"/>
      <w:numFmt w:val="bullet"/>
      <w:lvlText w:val="•"/>
      <w:lvlJc w:val="left"/>
      <w:pPr>
        <w:tabs>
          <w:tab w:val="num" w:pos="5760"/>
        </w:tabs>
        <w:ind w:left="5760" w:hanging="360"/>
      </w:pPr>
      <w:rPr>
        <w:rFonts w:ascii="Arial" w:hAnsi="Arial" w:hint="default"/>
      </w:rPr>
    </w:lvl>
    <w:lvl w:ilvl="8" w:tplc="C6A666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DC33FB"/>
    <w:multiLevelType w:val="hybridMultilevel"/>
    <w:tmpl w:val="A16ACB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7A4264"/>
    <w:multiLevelType w:val="hybridMultilevel"/>
    <w:tmpl w:val="4C98EBC6"/>
    <w:lvl w:ilvl="0" w:tplc="9892C15E">
      <w:start w:val="1"/>
      <w:numFmt w:val="bullet"/>
      <w:lvlText w:val="·"/>
      <w:lvlJc w:val="left"/>
      <w:pPr>
        <w:ind w:left="720" w:hanging="360"/>
      </w:pPr>
      <w:rPr>
        <w:rFonts w:ascii="Symbol" w:hAnsi="Symbol" w:hint="default"/>
      </w:rPr>
    </w:lvl>
    <w:lvl w:ilvl="1" w:tplc="ADA04662">
      <w:start w:val="1"/>
      <w:numFmt w:val="bullet"/>
      <w:lvlText w:val="o"/>
      <w:lvlJc w:val="left"/>
      <w:pPr>
        <w:ind w:left="1440" w:hanging="360"/>
      </w:pPr>
      <w:rPr>
        <w:rFonts w:ascii="Courier New" w:hAnsi="Courier New" w:hint="default"/>
      </w:rPr>
    </w:lvl>
    <w:lvl w:ilvl="2" w:tplc="764E10A0">
      <w:start w:val="1"/>
      <w:numFmt w:val="bullet"/>
      <w:lvlText w:val=""/>
      <w:lvlJc w:val="left"/>
      <w:pPr>
        <w:ind w:left="2160" w:hanging="360"/>
      </w:pPr>
      <w:rPr>
        <w:rFonts w:ascii="Wingdings" w:hAnsi="Wingdings" w:hint="default"/>
      </w:rPr>
    </w:lvl>
    <w:lvl w:ilvl="3" w:tplc="1A5EC756">
      <w:start w:val="1"/>
      <w:numFmt w:val="bullet"/>
      <w:lvlText w:val=""/>
      <w:lvlJc w:val="left"/>
      <w:pPr>
        <w:ind w:left="2880" w:hanging="360"/>
      </w:pPr>
      <w:rPr>
        <w:rFonts w:ascii="Symbol" w:hAnsi="Symbol" w:hint="default"/>
      </w:rPr>
    </w:lvl>
    <w:lvl w:ilvl="4" w:tplc="A5C8974A">
      <w:start w:val="1"/>
      <w:numFmt w:val="bullet"/>
      <w:lvlText w:val="o"/>
      <w:lvlJc w:val="left"/>
      <w:pPr>
        <w:ind w:left="3600" w:hanging="360"/>
      </w:pPr>
      <w:rPr>
        <w:rFonts w:ascii="Courier New" w:hAnsi="Courier New" w:hint="default"/>
      </w:rPr>
    </w:lvl>
    <w:lvl w:ilvl="5" w:tplc="907A1DBC">
      <w:start w:val="1"/>
      <w:numFmt w:val="bullet"/>
      <w:lvlText w:val=""/>
      <w:lvlJc w:val="left"/>
      <w:pPr>
        <w:ind w:left="4320" w:hanging="360"/>
      </w:pPr>
      <w:rPr>
        <w:rFonts w:ascii="Wingdings" w:hAnsi="Wingdings" w:hint="default"/>
      </w:rPr>
    </w:lvl>
    <w:lvl w:ilvl="6" w:tplc="263047A2">
      <w:start w:val="1"/>
      <w:numFmt w:val="bullet"/>
      <w:lvlText w:val=""/>
      <w:lvlJc w:val="left"/>
      <w:pPr>
        <w:ind w:left="5040" w:hanging="360"/>
      </w:pPr>
      <w:rPr>
        <w:rFonts w:ascii="Symbol" w:hAnsi="Symbol" w:hint="default"/>
      </w:rPr>
    </w:lvl>
    <w:lvl w:ilvl="7" w:tplc="920ECF60">
      <w:start w:val="1"/>
      <w:numFmt w:val="bullet"/>
      <w:lvlText w:val="o"/>
      <w:lvlJc w:val="left"/>
      <w:pPr>
        <w:ind w:left="5760" w:hanging="360"/>
      </w:pPr>
      <w:rPr>
        <w:rFonts w:ascii="Courier New" w:hAnsi="Courier New" w:hint="default"/>
      </w:rPr>
    </w:lvl>
    <w:lvl w:ilvl="8" w:tplc="401606A8">
      <w:start w:val="1"/>
      <w:numFmt w:val="bullet"/>
      <w:lvlText w:val=""/>
      <w:lvlJc w:val="left"/>
      <w:pPr>
        <w:ind w:left="6480" w:hanging="360"/>
      </w:pPr>
      <w:rPr>
        <w:rFonts w:ascii="Wingdings" w:hAnsi="Wingdings" w:hint="default"/>
      </w:rPr>
    </w:lvl>
  </w:abstractNum>
  <w:abstractNum w:abstractNumId="8" w15:restartNumberingAfterBreak="0">
    <w:nsid w:val="4B26428E"/>
    <w:multiLevelType w:val="hybridMultilevel"/>
    <w:tmpl w:val="2960A2B0"/>
    <w:lvl w:ilvl="0" w:tplc="EB2CAAF6">
      <w:start w:val="1"/>
      <w:numFmt w:val="bullet"/>
      <w:lvlText w:val="•"/>
      <w:lvlJc w:val="left"/>
      <w:pPr>
        <w:tabs>
          <w:tab w:val="num" w:pos="720"/>
        </w:tabs>
        <w:ind w:left="720" w:hanging="360"/>
      </w:pPr>
      <w:rPr>
        <w:rFonts w:ascii="Arial" w:hAnsi="Arial" w:hint="default"/>
      </w:rPr>
    </w:lvl>
    <w:lvl w:ilvl="1" w:tplc="34E8F000" w:tentative="1">
      <w:start w:val="1"/>
      <w:numFmt w:val="bullet"/>
      <w:lvlText w:val="•"/>
      <w:lvlJc w:val="left"/>
      <w:pPr>
        <w:tabs>
          <w:tab w:val="num" w:pos="1440"/>
        </w:tabs>
        <w:ind w:left="1440" w:hanging="360"/>
      </w:pPr>
      <w:rPr>
        <w:rFonts w:ascii="Arial" w:hAnsi="Arial" w:hint="default"/>
      </w:rPr>
    </w:lvl>
    <w:lvl w:ilvl="2" w:tplc="AF92F436" w:tentative="1">
      <w:start w:val="1"/>
      <w:numFmt w:val="bullet"/>
      <w:lvlText w:val="•"/>
      <w:lvlJc w:val="left"/>
      <w:pPr>
        <w:tabs>
          <w:tab w:val="num" w:pos="2160"/>
        </w:tabs>
        <w:ind w:left="2160" w:hanging="360"/>
      </w:pPr>
      <w:rPr>
        <w:rFonts w:ascii="Arial" w:hAnsi="Arial" w:hint="default"/>
      </w:rPr>
    </w:lvl>
    <w:lvl w:ilvl="3" w:tplc="864ED64E" w:tentative="1">
      <w:start w:val="1"/>
      <w:numFmt w:val="bullet"/>
      <w:lvlText w:val="•"/>
      <w:lvlJc w:val="left"/>
      <w:pPr>
        <w:tabs>
          <w:tab w:val="num" w:pos="2880"/>
        </w:tabs>
        <w:ind w:left="2880" w:hanging="360"/>
      </w:pPr>
      <w:rPr>
        <w:rFonts w:ascii="Arial" w:hAnsi="Arial" w:hint="default"/>
      </w:rPr>
    </w:lvl>
    <w:lvl w:ilvl="4" w:tplc="2E9CA414" w:tentative="1">
      <w:start w:val="1"/>
      <w:numFmt w:val="bullet"/>
      <w:lvlText w:val="•"/>
      <w:lvlJc w:val="left"/>
      <w:pPr>
        <w:tabs>
          <w:tab w:val="num" w:pos="3600"/>
        </w:tabs>
        <w:ind w:left="3600" w:hanging="360"/>
      </w:pPr>
      <w:rPr>
        <w:rFonts w:ascii="Arial" w:hAnsi="Arial" w:hint="default"/>
      </w:rPr>
    </w:lvl>
    <w:lvl w:ilvl="5" w:tplc="08609026" w:tentative="1">
      <w:start w:val="1"/>
      <w:numFmt w:val="bullet"/>
      <w:lvlText w:val="•"/>
      <w:lvlJc w:val="left"/>
      <w:pPr>
        <w:tabs>
          <w:tab w:val="num" w:pos="4320"/>
        </w:tabs>
        <w:ind w:left="4320" w:hanging="360"/>
      </w:pPr>
      <w:rPr>
        <w:rFonts w:ascii="Arial" w:hAnsi="Arial" w:hint="default"/>
      </w:rPr>
    </w:lvl>
    <w:lvl w:ilvl="6" w:tplc="71009ED0" w:tentative="1">
      <w:start w:val="1"/>
      <w:numFmt w:val="bullet"/>
      <w:lvlText w:val="•"/>
      <w:lvlJc w:val="left"/>
      <w:pPr>
        <w:tabs>
          <w:tab w:val="num" w:pos="5040"/>
        </w:tabs>
        <w:ind w:left="5040" w:hanging="360"/>
      </w:pPr>
      <w:rPr>
        <w:rFonts w:ascii="Arial" w:hAnsi="Arial" w:hint="default"/>
      </w:rPr>
    </w:lvl>
    <w:lvl w:ilvl="7" w:tplc="2F4E122C" w:tentative="1">
      <w:start w:val="1"/>
      <w:numFmt w:val="bullet"/>
      <w:lvlText w:val="•"/>
      <w:lvlJc w:val="left"/>
      <w:pPr>
        <w:tabs>
          <w:tab w:val="num" w:pos="5760"/>
        </w:tabs>
        <w:ind w:left="5760" w:hanging="360"/>
      </w:pPr>
      <w:rPr>
        <w:rFonts w:ascii="Arial" w:hAnsi="Arial" w:hint="default"/>
      </w:rPr>
    </w:lvl>
    <w:lvl w:ilvl="8" w:tplc="61DE0F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832BD5"/>
    <w:multiLevelType w:val="hybridMultilevel"/>
    <w:tmpl w:val="6DBA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01527"/>
    <w:multiLevelType w:val="hybridMultilevel"/>
    <w:tmpl w:val="429E0FDE"/>
    <w:lvl w:ilvl="0" w:tplc="FABE1702">
      <w:start w:val="1"/>
      <w:numFmt w:val="bullet"/>
      <w:lvlText w:val="•"/>
      <w:lvlJc w:val="left"/>
      <w:pPr>
        <w:tabs>
          <w:tab w:val="num" w:pos="720"/>
        </w:tabs>
        <w:ind w:left="720" w:hanging="360"/>
      </w:pPr>
      <w:rPr>
        <w:rFonts w:ascii="Arial" w:hAnsi="Arial" w:hint="default"/>
      </w:rPr>
    </w:lvl>
    <w:lvl w:ilvl="1" w:tplc="EA2C1C08" w:tentative="1">
      <w:start w:val="1"/>
      <w:numFmt w:val="bullet"/>
      <w:lvlText w:val="•"/>
      <w:lvlJc w:val="left"/>
      <w:pPr>
        <w:tabs>
          <w:tab w:val="num" w:pos="1440"/>
        </w:tabs>
        <w:ind w:left="1440" w:hanging="360"/>
      </w:pPr>
      <w:rPr>
        <w:rFonts w:ascii="Arial" w:hAnsi="Arial" w:hint="default"/>
      </w:rPr>
    </w:lvl>
    <w:lvl w:ilvl="2" w:tplc="D4D0D142" w:tentative="1">
      <w:start w:val="1"/>
      <w:numFmt w:val="bullet"/>
      <w:lvlText w:val="•"/>
      <w:lvlJc w:val="left"/>
      <w:pPr>
        <w:tabs>
          <w:tab w:val="num" w:pos="2160"/>
        </w:tabs>
        <w:ind w:left="2160" w:hanging="360"/>
      </w:pPr>
      <w:rPr>
        <w:rFonts w:ascii="Arial" w:hAnsi="Arial" w:hint="default"/>
      </w:rPr>
    </w:lvl>
    <w:lvl w:ilvl="3" w:tplc="79482FA8" w:tentative="1">
      <w:start w:val="1"/>
      <w:numFmt w:val="bullet"/>
      <w:lvlText w:val="•"/>
      <w:lvlJc w:val="left"/>
      <w:pPr>
        <w:tabs>
          <w:tab w:val="num" w:pos="2880"/>
        </w:tabs>
        <w:ind w:left="2880" w:hanging="360"/>
      </w:pPr>
      <w:rPr>
        <w:rFonts w:ascii="Arial" w:hAnsi="Arial" w:hint="default"/>
      </w:rPr>
    </w:lvl>
    <w:lvl w:ilvl="4" w:tplc="BEFA0242" w:tentative="1">
      <w:start w:val="1"/>
      <w:numFmt w:val="bullet"/>
      <w:lvlText w:val="•"/>
      <w:lvlJc w:val="left"/>
      <w:pPr>
        <w:tabs>
          <w:tab w:val="num" w:pos="3600"/>
        </w:tabs>
        <w:ind w:left="3600" w:hanging="360"/>
      </w:pPr>
      <w:rPr>
        <w:rFonts w:ascii="Arial" w:hAnsi="Arial" w:hint="default"/>
      </w:rPr>
    </w:lvl>
    <w:lvl w:ilvl="5" w:tplc="05C6E3EE" w:tentative="1">
      <w:start w:val="1"/>
      <w:numFmt w:val="bullet"/>
      <w:lvlText w:val="•"/>
      <w:lvlJc w:val="left"/>
      <w:pPr>
        <w:tabs>
          <w:tab w:val="num" w:pos="4320"/>
        </w:tabs>
        <w:ind w:left="4320" w:hanging="360"/>
      </w:pPr>
      <w:rPr>
        <w:rFonts w:ascii="Arial" w:hAnsi="Arial" w:hint="default"/>
      </w:rPr>
    </w:lvl>
    <w:lvl w:ilvl="6" w:tplc="B420AE48" w:tentative="1">
      <w:start w:val="1"/>
      <w:numFmt w:val="bullet"/>
      <w:lvlText w:val="•"/>
      <w:lvlJc w:val="left"/>
      <w:pPr>
        <w:tabs>
          <w:tab w:val="num" w:pos="5040"/>
        </w:tabs>
        <w:ind w:left="5040" w:hanging="360"/>
      </w:pPr>
      <w:rPr>
        <w:rFonts w:ascii="Arial" w:hAnsi="Arial" w:hint="default"/>
      </w:rPr>
    </w:lvl>
    <w:lvl w:ilvl="7" w:tplc="8B7A6714" w:tentative="1">
      <w:start w:val="1"/>
      <w:numFmt w:val="bullet"/>
      <w:lvlText w:val="•"/>
      <w:lvlJc w:val="left"/>
      <w:pPr>
        <w:tabs>
          <w:tab w:val="num" w:pos="5760"/>
        </w:tabs>
        <w:ind w:left="5760" w:hanging="360"/>
      </w:pPr>
      <w:rPr>
        <w:rFonts w:ascii="Arial" w:hAnsi="Arial" w:hint="default"/>
      </w:rPr>
    </w:lvl>
    <w:lvl w:ilvl="8" w:tplc="D660E0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6A5065"/>
    <w:multiLevelType w:val="hybridMultilevel"/>
    <w:tmpl w:val="D2CA3C9C"/>
    <w:lvl w:ilvl="0" w:tplc="91BC6BD2">
      <w:start w:val="1"/>
      <w:numFmt w:val="bullet"/>
      <w:lvlText w:val="•"/>
      <w:lvlJc w:val="left"/>
      <w:pPr>
        <w:tabs>
          <w:tab w:val="num" w:pos="720"/>
        </w:tabs>
        <w:ind w:left="720" w:hanging="360"/>
      </w:pPr>
      <w:rPr>
        <w:rFonts w:ascii="Arial" w:hAnsi="Arial" w:hint="default"/>
      </w:rPr>
    </w:lvl>
    <w:lvl w:ilvl="1" w:tplc="F31ABCB2" w:tentative="1">
      <w:start w:val="1"/>
      <w:numFmt w:val="bullet"/>
      <w:lvlText w:val="•"/>
      <w:lvlJc w:val="left"/>
      <w:pPr>
        <w:tabs>
          <w:tab w:val="num" w:pos="1440"/>
        </w:tabs>
        <w:ind w:left="1440" w:hanging="360"/>
      </w:pPr>
      <w:rPr>
        <w:rFonts w:ascii="Arial" w:hAnsi="Arial" w:hint="default"/>
      </w:rPr>
    </w:lvl>
    <w:lvl w:ilvl="2" w:tplc="96780794" w:tentative="1">
      <w:start w:val="1"/>
      <w:numFmt w:val="bullet"/>
      <w:lvlText w:val="•"/>
      <w:lvlJc w:val="left"/>
      <w:pPr>
        <w:tabs>
          <w:tab w:val="num" w:pos="2160"/>
        </w:tabs>
        <w:ind w:left="2160" w:hanging="360"/>
      </w:pPr>
      <w:rPr>
        <w:rFonts w:ascii="Arial" w:hAnsi="Arial" w:hint="default"/>
      </w:rPr>
    </w:lvl>
    <w:lvl w:ilvl="3" w:tplc="2A401D36" w:tentative="1">
      <w:start w:val="1"/>
      <w:numFmt w:val="bullet"/>
      <w:lvlText w:val="•"/>
      <w:lvlJc w:val="left"/>
      <w:pPr>
        <w:tabs>
          <w:tab w:val="num" w:pos="2880"/>
        </w:tabs>
        <w:ind w:left="2880" w:hanging="360"/>
      </w:pPr>
      <w:rPr>
        <w:rFonts w:ascii="Arial" w:hAnsi="Arial" w:hint="default"/>
      </w:rPr>
    </w:lvl>
    <w:lvl w:ilvl="4" w:tplc="11124FE8" w:tentative="1">
      <w:start w:val="1"/>
      <w:numFmt w:val="bullet"/>
      <w:lvlText w:val="•"/>
      <w:lvlJc w:val="left"/>
      <w:pPr>
        <w:tabs>
          <w:tab w:val="num" w:pos="3600"/>
        </w:tabs>
        <w:ind w:left="3600" w:hanging="360"/>
      </w:pPr>
      <w:rPr>
        <w:rFonts w:ascii="Arial" w:hAnsi="Arial" w:hint="default"/>
      </w:rPr>
    </w:lvl>
    <w:lvl w:ilvl="5" w:tplc="C7B2AE18" w:tentative="1">
      <w:start w:val="1"/>
      <w:numFmt w:val="bullet"/>
      <w:lvlText w:val="•"/>
      <w:lvlJc w:val="left"/>
      <w:pPr>
        <w:tabs>
          <w:tab w:val="num" w:pos="4320"/>
        </w:tabs>
        <w:ind w:left="4320" w:hanging="360"/>
      </w:pPr>
      <w:rPr>
        <w:rFonts w:ascii="Arial" w:hAnsi="Arial" w:hint="default"/>
      </w:rPr>
    </w:lvl>
    <w:lvl w:ilvl="6" w:tplc="4404C612" w:tentative="1">
      <w:start w:val="1"/>
      <w:numFmt w:val="bullet"/>
      <w:lvlText w:val="•"/>
      <w:lvlJc w:val="left"/>
      <w:pPr>
        <w:tabs>
          <w:tab w:val="num" w:pos="5040"/>
        </w:tabs>
        <w:ind w:left="5040" w:hanging="360"/>
      </w:pPr>
      <w:rPr>
        <w:rFonts w:ascii="Arial" w:hAnsi="Arial" w:hint="default"/>
      </w:rPr>
    </w:lvl>
    <w:lvl w:ilvl="7" w:tplc="4CD0209A" w:tentative="1">
      <w:start w:val="1"/>
      <w:numFmt w:val="bullet"/>
      <w:lvlText w:val="•"/>
      <w:lvlJc w:val="left"/>
      <w:pPr>
        <w:tabs>
          <w:tab w:val="num" w:pos="5760"/>
        </w:tabs>
        <w:ind w:left="5760" w:hanging="360"/>
      </w:pPr>
      <w:rPr>
        <w:rFonts w:ascii="Arial" w:hAnsi="Arial" w:hint="default"/>
      </w:rPr>
    </w:lvl>
    <w:lvl w:ilvl="8" w:tplc="F738A5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575AD1"/>
    <w:multiLevelType w:val="hybridMultilevel"/>
    <w:tmpl w:val="1DC0B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3175BB"/>
    <w:multiLevelType w:val="hybridMultilevel"/>
    <w:tmpl w:val="C6D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25652">
    <w:abstractNumId w:val="7"/>
  </w:num>
  <w:num w:numId="2" w16cid:durableId="1499727710">
    <w:abstractNumId w:val="11"/>
  </w:num>
  <w:num w:numId="3" w16cid:durableId="1589582680">
    <w:abstractNumId w:val="5"/>
  </w:num>
  <w:num w:numId="4" w16cid:durableId="1433042721">
    <w:abstractNumId w:val="6"/>
  </w:num>
  <w:num w:numId="5" w16cid:durableId="54788625">
    <w:abstractNumId w:val="0"/>
  </w:num>
  <w:num w:numId="6" w16cid:durableId="1059324489">
    <w:abstractNumId w:val="15"/>
  </w:num>
  <w:num w:numId="7" w16cid:durableId="2071883828">
    <w:abstractNumId w:val="10"/>
  </w:num>
  <w:num w:numId="8" w16cid:durableId="1353846889">
    <w:abstractNumId w:val="4"/>
  </w:num>
  <w:num w:numId="9" w16cid:durableId="1538009027">
    <w:abstractNumId w:val="3"/>
  </w:num>
  <w:num w:numId="10" w16cid:durableId="999776449">
    <w:abstractNumId w:val="16"/>
  </w:num>
  <w:num w:numId="11" w16cid:durableId="1825076427">
    <w:abstractNumId w:val="9"/>
  </w:num>
  <w:num w:numId="12" w16cid:durableId="1246721770">
    <w:abstractNumId w:val="14"/>
  </w:num>
  <w:num w:numId="13" w16cid:durableId="922641897">
    <w:abstractNumId w:val="13"/>
  </w:num>
  <w:num w:numId="14" w16cid:durableId="1959531363">
    <w:abstractNumId w:val="12"/>
  </w:num>
  <w:num w:numId="15" w16cid:durableId="669330672">
    <w:abstractNumId w:val="1"/>
  </w:num>
  <w:num w:numId="16" w16cid:durableId="901451966">
    <w:abstractNumId w:val="8"/>
  </w:num>
  <w:num w:numId="17" w16cid:durableId="1207139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1143E"/>
    <w:rsid w:val="0003027F"/>
    <w:rsid w:val="00034D2A"/>
    <w:rsid w:val="00061924"/>
    <w:rsid w:val="00066882"/>
    <w:rsid w:val="00087E9B"/>
    <w:rsid w:val="00095FA6"/>
    <w:rsid w:val="000A5222"/>
    <w:rsid w:val="000C3941"/>
    <w:rsid w:val="000D3AE0"/>
    <w:rsid w:val="00102987"/>
    <w:rsid w:val="0012639C"/>
    <w:rsid w:val="00143FC1"/>
    <w:rsid w:val="00174715"/>
    <w:rsid w:val="001D74C6"/>
    <w:rsid w:val="001E77E4"/>
    <w:rsid w:val="001F18D3"/>
    <w:rsid w:val="00214FED"/>
    <w:rsid w:val="002237A2"/>
    <w:rsid w:val="00251EAE"/>
    <w:rsid w:val="002537D0"/>
    <w:rsid w:val="002718F7"/>
    <w:rsid w:val="002754FD"/>
    <w:rsid w:val="002C04BC"/>
    <w:rsid w:val="002C6AAE"/>
    <w:rsid w:val="002F139F"/>
    <w:rsid w:val="00303579"/>
    <w:rsid w:val="00315D07"/>
    <w:rsid w:val="00350E73"/>
    <w:rsid w:val="00355C6B"/>
    <w:rsid w:val="00374283"/>
    <w:rsid w:val="00374BF3"/>
    <w:rsid w:val="003919BE"/>
    <w:rsid w:val="003A0225"/>
    <w:rsid w:val="003B546D"/>
    <w:rsid w:val="003E11C6"/>
    <w:rsid w:val="003F04C9"/>
    <w:rsid w:val="004107BD"/>
    <w:rsid w:val="00410D04"/>
    <w:rsid w:val="004200B1"/>
    <w:rsid w:val="0044108F"/>
    <w:rsid w:val="00451F48"/>
    <w:rsid w:val="004600E3"/>
    <w:rsid w:val="004667B7"/>
    <w:rsid w:val="0047165D"/>
    <w:rsid w:val="0047260C"/>
    <w:rsid w:val="004940BD"/>
    <w:rsid w:val="004A33D4"/>
    <w:rsid w:val="004B6AAC"/>
    <w:rsid w:val="004B7533"/>
    <w:rsid w:val="004E48D6"/>
    <w:rsid w:val="005029E9"/>
    <w:rsid w:val="005202EE"/>
    <w:rsid w:val="00526B39"/>
    <w:rsid w:val="00552C6F"/>
    <w:rsid w:val="00553901"/>
    <w:rsid w:val="005621BD"/>
    <w:rsid w:val="005657D9"/>
    <w:rsid w:val="005900D1"/>
    <w:rsid w:val="0059780B"/>
    <w:rsid w:val="005D5F55"/>
    <w:rsid w:val="00613CF6"/>
    <w:rsid w:val="00614081"/>
    <w:rsid w:val="0062452D"/>
    <w:rsid w:val="006347FB"/>
    <w:rsid w:val="00643C53"/>
    <w:rsid w:val="00646DBD"/>
    <w:rsid w:val="00672B63"/>
    <w:rsid w:val="00676308"/>
    <w:rsid w:val="00680B42"/>
    <w:rsid w:val="006A566A"/>
    <w:rsid w:val="006E2697"/>
    <w:rsid w:val="006E470F"/>
    <w:rsid w:val="006F1C10"/>
    <w:rsid w:val="006F708C"/>
    <w:rsid w:val="00731385"/>
    <w:rsid w:val="0073345D"/>
    <w:rsid w:val="00745CB9"/>
    <w:rsid w:val="007623F6"/>
    <w:rsid w:val="007964A7"/>
    <w:rsid w:val="007A0F0E"/>
    <w:rsid w:val="007B14EE"/>
    <w:rsid w:val="007C6A53"/>
    <w:rsid w:val="007E2DB2"/>
    <w:rsid w:val="007E59EA"/>
    <w:rsid w:val="007F2BE9"/>
    <w:rsid w:val="00806F95"/>
    <w:rsid w:val="00847EEC"/>
    <w:rsid w:val="00852DD4"/>
    <w:rsid w:val="00894CFB"/>
    <w:rsid w:val="008B53F2"/>
    <w:rsid w:val="008E51EC"/>
    <w:rsid w:val="009023DC"/>
    <w:rsid w:val="00902573"/>
    <w:rsid w:val="00943509"/>
    <w:rsid w:val="009551EF"/>
    <w:rsid w:val="009618F0"/>
    <w:rsid w:val="009833DD"/>
    <w:rsid w:val="009901CF"/>
    <w:rsid w:val="00A106CF"/>
    <w:rsid w:val="00A22939"/>
    <w:rsid w:val="00A354ED"/>
    <w:rsid w:val="00A51F98"/>
    <w:rsid w:val="00A62D44"/>
    <w:rsid w:val="00A63CCB"/>
    <w:rsid w:val="00A652A1"/>
    <w:rsid w:val="00A674F7"/>
    <w:rsid w:val="00A85C9F"/>
    <w:rsid w:val="00AE7D89"/>
    <w:rsid w:val="00AF4A01"/>
    <w:rsid w:val="00B00036"/>
    <w:rsid w:val="00B069EB"/>
    <w:rsid w:val="00B207A0"/>
    <w:rsid w:val="00B20E27"/>
    <w:rsid w:val="00B227AC"/>
    <w:rsid w:val="00B24792"/>
    <w:rsid w:val="00B32FB0"/>
    <w:rsid w:val="00B41BCD"/>
    <w:rsid w:val="00B47865"/>
    <w:rsid w:val="00B53192"/>
    <w:rsid w:val="00B6706F"/>
    <w:rsid w:val="00B80065"/>
    <w:rsid w:val="00B824ED"/>
    <w:rsid w:val="00BA3286"/>
    <w:rsid w:val="00BB605F"/>
    <w:rsid w:val="00BD4106"/>
    <w:rsid w:val="00BD7F8B"/>
    <w:rsid w:val="00BF6D71"/>
    <w:rsid w:val="00C1675C"/>
    <w:rsid w:val="00C26771"/>
    <w:rsid w:val="00C26A32"/>
    <w:rsid w:val="00C51F52"/>
    <w:rsid w:val="00C56C6B"/>
    <w:rsid w:val="00C64420"/>
    <w:rsid w:val="00C65B74"/>
    <w:rsid w:val="00C669D4"/>
    <w:rsid w:val="00C677BA"/>
    <w:rsid w:val="00C70251"/>
    <w:rsid w:val="00C83160"/>
    <w:rsid w:val="00CB41FF"/>
    <w:rsid w:val="00CC0AA2"/>
    <w:rsid w:val="00CD07F5"/>
    <w:rsid w:val="00CD19F9"/>
    <w:rsid w:val="00CF66B4"/>
    <w:rsid w:val="00D5760D"/>
    <w:rsid w:val="00D625C7"/>
    <w:rsid w:val="00D651B3"/>
    <w:rsid w:val="00DB44C8"/>
    <w:rsid w:val="00DC2B96"/>
    <w:rsid w:val="00DD0E11"/>
    <w:rsid w:val="00DE72DA"/>
    <w:rsid w:val="00E05D13"/>
    <w:rsid w:val="00E10138"/>
    <w:rsid w:val="00E23F75"/>
    <w:rsid w:val="00E43F0E"/>
    <w:rsid w:val="00E66086"/>
    <w:rsid w:val="00E674E8"/>
    <w:rsid w:val="00E80FC1"/>
    <w:rsid w:val="00E84BBD"/>
    <w:rsid w:val="00EB359D"/>
    <w:rsid w:val="00EC10BA"/>
    <w:rsid w:val="00F15B02"/>
    <w:rsid w:val="00F27110"/>
    <w:rsid w:val="00F2747B"/>
    <w:rsid w:val="00F403A1"/>
    <w:rsid w:val="00F47C6C"/>
    <w:rsid w:val="00F57A2E"/>
    <w:rsid w:val="00F71960"/>
    <w:rsid w:val="00F75E43"/>
    <w:rsid w:val="00F80953"/>
    <w:rsid w:val="00F936A5"/>
    <w:rsid w:val="00FB3812"/>
    <w:rsid w:val="00FC0BDB"/>
    <w:rsid w:val="00FD1E03"/>
    <w:rsid w:val="02E55283"/>
    <w:rsid w:val="0971B4D1"/>
    <w:rsid w:val="0E272DBE"/>
    <w:rsid w:val="115243E7"/>
    <w:rsid w:val="13776AAE"/>
    <w:rsid w:val="1831B374"/>
    <w:rsid w:val="1BFFBB3E"/>
    <w:rsid w:val="2AD76A92"/>
    <w:rsid w:val="2E8E21D6"/>
    <w:rsid w:val="3C914C43"/>
    <w:rsid w:val="3E2D1CA4"/>
    <w:rsid w:val="3E89456C"/>
    <w:rsid w:val="440CB183"/>
    <w:rsid w:val="44DC3243"/>
    <w:rsid w:val="470ADB99"/>
    <w:rsid w:val="4A867F6E"/>
    <w:rsid w:val="527E4E18"/>
    <w:rsid w:val="5F232946"/>
    <w:rsid w:val="6636134B"/>
    <w:rsid w:val="6FDE74DB"/>
    <w:rsid w:val="71D2BA50"/>
    <w:rsid w:val="7CD2E12E"/>
  </w:rsids>
  <m:mathPr>
    <m:mathFont m:val="Cambria Math"/>
    <m:brkBin m:val="before"/>
    <m:brkBinSub m:val="--"/>
    <m:smallFrac m:val="0"/>
    <m:dispDef/>
    <m:lMargin m:val="0"/>
    <m:rMargin m:val="0"/>
    <m:defJc m:val="centerGroup"/>
    <m:wrapIndent m:val="1440"/>
    <m:intLim m:val="subSup"/>
    <m:naryLim m:val="undOvr"/>
  </m:mathPr>
  <w:themeFontLang w:val="en-P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E59E"/>
  <w15:chartTrackingRefBased/>
  <w15:docId w15:val="{75D36E77-46CE-4FD4-9CE4-A2795E63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customStyle="1" w:styleId="paragraph">
    <w:name w:val="paragraph"/>
    <w:basedOn w:val="Normal"/>
    <w:rsid w:val="00DD0E1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D0E11"/>
  </w:style>
  <w:style w:type="character" w:customStyle="1" w:styleId="eop">
    <w:name w:val="eop"/>
    <w:basedOn w:val="DefaultParagraphFont"/>
    <w:rsid w:val="00DD0E11"/>
  </w:style>
  <w:style w:type="character" w:customStyle="1" w:styleId="spellingerror">
    <w:name w:val="spellingerror"/>
    <w:basedOn w:val="DefaultParagraphFont"/>
    <w:rsid w:val="00095FA6"/>
  </w:style>
  <w:style w:type="character" w:customStyle="1" w:styleId="scxw151922462">
    <w:name w:val="scxw151922462"/>
    <w:basedOn w:val="DefaultParagraphFont"/>
    <w:rsid w:val="00143FC1"/>
  </w:style>
  <w:style w:type="character" w:styleId="CommentReference">
    <w:name w:val="annotation reference"/>
    <w:basedOn w:val="DefaultParagraphFont"/>
    <w:uiPriority w:val="99"/>
    <w:semiHidden/>
    <w:unhideWhenUsed/>
    <w:rsid w:val="0073345D"/>
    <w:rPr>
      <w:sz w:val="16"/>
      <w:szCs w:val="16"/>
    </w:rPr>
  </w:style>
  <w:style w:type="paragraph" w:styleId="CommentText">
    <w:name w:val="annotation text"/>
    <w:basedOn w:val="Normal"/>
    <w:link w:val="CommentTextChar"/>
    <w:uiPriority w:val="99"/>
    <w:unhideWhenUsed/>
    <w:rsid w:val="0073345D"/>
    <w:rPr>
      <w:sz w:val="20"/>
      <w:szCs w:val="20"/>
    </w:rPr>
  </w:style>
  <w:style w:type="character" w:customStyle="1" w:styleId="CommentTextChar">
    <w:name w:val="Comment Text Char"/>
    <w:basedOn w:val="DefaultParagraphFont"/>
    <w:link w:val="CommentText"/>
    <w:uiPriority w:val="99"/>
    <w:rsid w:val="0073345D"/>
    <w:rPr>
      <w:sz w:val="20"/>
      <w:szCs w:val="20"/>
    </w:rPr>
  </w:style>
  <w:style w:type="paragraph" w:styleId="CommentSubject">
    <w:name w:val="annotation subject"/>
    <w:basedOn w:val="CommentText"/>
    <w:next w:val="CommentText"/>
    <w:link w:val="CommentSubjectChar"/>
    <w:uiPriority w:val="99"/>
    <w:semiHidden/>
    <w:unhideWhenUsed/>
    <w:rsid w:val="0073345D"/>
    <w:rPr>
      <w:b/>
      <w:bCs/>
    </w:rPr>
  </w:style>
  <w:style w:type="character" w:customStyle="1" w:styleId="CommentSubjectChar">
    <w:name w:val="Comment Subject Char"/>
    <w:basedOn w:val="CommentTextChar"/>
    <w:link w:val="CommentSubject"/>
    <w:uiPriority w:val="99"/>
    <w:semiHidden/>
    <w:rsid w:val="00733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54138">
      <w:bodyDiv w:val="1"/>
      <w:marLeft w:val="0"/>
      <w:marRight w:val="0"/>
      <w:marTop w:val="0"/>
      <w:marBottom w:val="0"/>
      <w:divBdr>
        <w:top w:val="none" w:sz="0" w:space="0" w:color="auto"/>
        <w:left w:val="none" w:sz="0" w:space="0" w:color="auto"/>
        <w:bottom w:val="none" w:sz="0" w:space="0" w:color="auto"/>
        <w:right w:val="none" w:sz="0" w:space="0" w:color="auto"/>
      </w:divBdr>
      <w:divsChild>
        <w:div w:id="623849338">
          <w:marLeft w:val="288"/>
          <w:marRight w:val="43"/>
          <w:marTop w:val="83"/>
          <w:marBottom w:val="0"/>
          <w:divBdr>
            <w:top w:val="none" w:sz="0" w:space="0" w:color="auto"/>
            <w:left w:val="none" w:sz="0" w:space="0" w:color="auto"/>
            <w:bottom w:val="none" w:sz="0" w:space="0" w:color="auto"/>
            <w:right w:val="none" w:sz="0" w:space="0" w:color="auto"/>
          </w:divBdr>
        </w:div>
      </w:divsChild>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525218279">
      <w:bodyDiv w:val="1"/>
      <w:marLeft w:val="0"/>
      <w:marRight w:val="0"/>
      <w:marTop w:val="0"/>
      <w:marBottom w:val="0"/>
      <w:divBdr>
        <w:top w:val="none" w:sz="0" w:space="0" w:color="auto"/>
        <w:left w:val="none" w:sz="0" w:space="0" w:color="auto"/>
        <w:bottom w:val="none" w:sz="0" w:space="0" w:color="auto"/>
        <w:right w:val="none" w:sz="0" w:space="0" w:color="auto"/>
      </w:divBdr>
      <w:divsChild>
        <w:div w:id="1688872650">
          <w:marLeft w:val="288"/>
          <w:marRight w:val="43"/>
          <w:marTop w:val="83"/>
          <w:marBottom w:val="0"/>
          <w:divBdr>
            <w:top w:val="none" w:sz="0" w:space="0" w:color="auto"/>
            <w:left w:val="none" w:sz="0" w:space="0" w:color="auto"/>
            <w:bottom w:val="none" w:sz="0" w:space="0" w:color="auto"/>
            <w:right w:val="none" w:sz="0" w:space="0" w:color="auto"/>
          </w:divBdr>
        </w:div>
      </w:divsChild>
    </w:div>
    <w:div w:id="81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85727895">
          <w:marLeft w:val="288"/>
          <w:marRight w:val="43"/>
          <w:marTop w:val="83"/>
          <w:marBottom w:val="0"/>
          <w:divBdr>
            <w:top w:val="none" w:sz="0" w:space="0" w:color="auto"/>
            <w:left w:val="none" w:sz="0" w:space="0" w:color="auto"/>
            <w:bottom w:val="none" w:sz="0" w:space="0" w:color="auto"/>
            <w:right w:val="none" w:sz="0" w:space="0" w:color="auto"/>
          </w:divBdr>
        </w:div>
      </w:divsChild>
    </w:div>
    <w:div w:id="1257786299">
      <w:bodyDiv w:val="1"/>
      <w:marLeft w:val="0"/>
      <w:marRight w:val="0"/>
      <w:marTop w:val="0"/>
      <w:marBottom w:val="0"/>
      <w:divBdr>
        <w:top w:val="none" w:sz="0" w:space="0" w:color="auto"/>
        <w:left w:val="none" w:sz="0" w:space="0" w:color="auto"/>
        <w:bottom w:val="none" w:sz="0" w:space="0" w:color="auto"/>
        <w:right w:val="none" w:sz="0" w:space="0" w:color="auto"/>
      </w:divBdr>
      <w:divsChild>
        <w:div w:id="681050507">
          <w:marLeft w:val="288"/>
          <w:marRight w:val="43"/>
          <w:marTop w:val="83"/>
          <w:marBottom w:val="0"/>
          <w:divBdr>
            <w:top w:val="none" w:sz="0" w:space="0" w:color="auto"/>
            <w:left w:val="none" w:sz="0" w:space="0" w:color="auto"/>
            <w:bottom w:val="none" w:sz="0" w:space="0" w:color="auto"/>
            <w:right w:val="none" w:sz="0" w:space="0" w:color="auto"/>
          </w:divBdr>
        </w:div>
      </w:divsChild>
    </w:div>
    <w:div w:id="1459034448">
      <w:bodyDiv w:val="1"/>
      <w:marLeft w:val="0"/>
      <w:marRight w:val="0"/>
      <w:marTop w:val="0"/>
      <w:marBottom w:val="0"/>
      <w:divBdr>
        <w:top w:val="none" w:sz="0" w:space="0" w:color="auto"/>
        <w:left w:val="none" w:sz="0" w:space="0" w:color="auto"/>
        <w:bottom w:val="none" w:sz="0" w:space="0" w:color="auto"/>
        <w:right w:val="none" w:sz="0" w:space="0" w:color="auto"/>
      </w:divBdr>
      <w:divsChild>
        <w:div w:id="906844118">
          <w:marLeft w:val="288"/>
          <w:marRight w:val="43"/>
          <w:marTop w:val="83"/>
          <w:marBottom w:val="0"/>
          <w:divBdr>
            <w:top w:val="none" w:sz="0" w:space="0" w:color="auto"/>
            <w:left w:val="none" w:sz="0" w:space="0" w:color="auto"/>
            <w:bottom w:val="none" w:sz="0" w:space="0" w:color="auto"/>
            <w:right w:val="none" w:sz="0" w:space="0" w:color="auto"/>
          </w:divBdr>
        </w:div>
      </w:divsChild>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 w:id="2098210511">
      <w:bodyDiv w:val="1"/>
      <w:marLeft w:val="0"/>
      <w:marRight w:val="0"/>
      <w:marTop w:val="0"/>
      <w:marBottom w:val="0"/>
      <w:divBdr>
        <w:top w:val="none" w:sz="0" w:space="0" w:color="auto"/>
        <w:left w:val="none" w:sz="0" w:space="0" w:color="auto"/>
        <w:bottom w:val="none" w:sz="0" w:space="0" w:color="auto"/>
        <w:right w:val="none" w:sz="0" w:space="0" w:color="auto"/>
      </w:divBdr>
      <w:divsChild>
        <w:div w:id="1722509756">
          <w:marLeft w:val="0"/>
          <w:marRight w:val="0"/>
          <w:marTop w:val="0"/>
          <w:marBottom w:val="0"/>
          <w:divBdr>
            <w:top w:val="none" w:sz="0" w:space="0" w:color="auto"/>
            <w:left w:val="none" w:sz="0" w:space="0" w:color="auto"/>
            <w:bottom w:val="none" w:sz="0" w:space="0" w:color="auto"/>
            <w:right w:val="none" w:sz="0" w:space="0" w:color="auto"/>
          </w:divBdr>
          <w:divsChild>
            <w:div w:id="6180816">
              <w:marLeft w:val="0"/>
              <w:marRight w:val="0"/>
              <w:marTop w:val="0"/>
              <w:marBottom w:val="0"/>
              <w:divBdr>
                <w:top w:val="none" w:sz="0" w:space="0" w:color="auto"/>
                <w:left w:val="none" w:sz="0" w:space="0" w:color="auto"/>
                <w:bottom w:val="none" w:sz="0" w:space="0" w:color="auto"/>
                <w:right w:val="none" w:sz="0" w:space="0" w:color="auto"/>
              </w:divBdr>
              <w:divsChild>
                <w:div w:id="1375886202">
                  <w:marLeft w:val="0"/>
                  <w:marRight w:val="0"/>
                  <w:marTop w:val="0"/>
                  <w:marBottom w:val="0"/>
                  <w:divBdr>
                    <w:top w:val="none" w:sz="0" w:space="0" w:color="auto"/>
                    <w:left w:val="none" w:sz="0" w:space="0" w:color="auto"/>
                    <w:bottom w:val="none" w:sz="0" w:space="0" w:color="auto"/>
                    <w:right w:val="none" w:sz="0" w:space="0" w:color="auto"/>
                  </w:divBdr>
                </w:div>
                <w:div w:id="2042319037">
                  <w:marLeft w:val="0"/>
                  <w:marRight w:val="0"/>
                  <w:marTop w:val="0"/>
                  <w:marBottom w:val="0"/>
                  <w:divBdr>
                    <w:top w:val="none" w:sz="0" w:space="0" w:color="auto"/>
                    <w:left w:val="none" w:sz="0" w:space="0" w:color="auto"/>
                    <w:bottom w:val="none" w:sz="0" w:space="0" w:color="auto"/>
                    <w:right w:val="none" w:sz="0" w:space="0" w:color="auto"/>
                  </w:divBdr>
                </w:div>
              </w:divsChild>
            </w:div>
            <w:div w:id="32535223">
              <w:marLeft w:val="0"/>
              <w:marRight w:val="0"/>
              <w:marTop w:val="0"/>
              <w:marBottom w:val="0"/>
              <w:divBdr>
                <w:top w:val="none" w:sz="0" w:space="0" w:color="auto"/>
                <w:left w:val="none" w:sz="0" w:space="0" w:color="auto"/>
                <w:bottom w:val="none" w:sz="0" w:space="0" w:color="auto"/>
                <w:right w:val="none" w:sz="0" w:space="0" w:color="auto"/>
              </w:divBdr>
              <w:divsChild>
                <w:div w:id="175006063">
                  <w:marLeft w:val="0"/>
                  <w:marRight w:val="0"/>
                  <w:marTop w:val="0"/>
                  <w:marBottom w:val="0"/>
                  <w:divBdr>
                    <w:top w:val="none" w:sz="0" w:space="0" w:color="auto"/>
                    <w:left w:val="none" w:sz="0" w:space="0" w:color="auto"/>
                    <w:bottom w:val="none" w:sz="0" w:space="0" w:color="auto"/>
                    <w:right w:val="none" w:sz="0" w:space="0" w:color="auto"/>
                  </w:divBdr>
                </w:div>
                <w:div w:id="255290292">
                  <w:marLeft w:val="0"/>
                  <w:marRight w:val="0"/>
                  <w:marTop w:val="0"/>
                  <w:marBottom w:val="0"/>
                  <w:divBdr>
                    <w:top w:val="none" w:sz="0" w:space="0" w:color="auto"/>
                    <w:left w:val="none" w:sz="0" w:space="0" w:color="auto"/>
                    <w:bottom w:val="none" w:sz="0" w:space="0" w:color="auto"/>
                    <w:right w:val="none" w:sz="0" w:space="0" w:color="auto"/>
                  </w:divBdr>
                </w:div>
              </w:divsChild>
            </w:div>
            <w:div w:id="512761839">
              <w:marLeft w:val="0"/>
              <w:marRight w:val="0"/>
              <w:marTop w:val="0"/>
              <w:marBottom w:val="0"/>
              <w:divBdr>
                <w:top w:val="none" w:sz="0" w:space="0" w:color="auto"/>
                <w:left w:val="none" w:sz="0" w:space="0" w:color="auto"/>
                <w:bottom w:val="none" w:sz="0" w:space="0" w:color="auto"/>
                <w:right w:val="none" w:sz="0" w:space="0" w:color="auto"/>
              </w:divBdr>
              <w:divsChild>
                <w:div w:id="312375348">
                  <w:marLeft w:val="0"/>
                  <w:marRight w:val="0"/>
                  <w:marTop w:val="0"/>
                  <w:marBottom w:val="0"/>
                  <w:divBdr>
                    <w:top w:val="none" w:sz="0" w:space="0" w:color="auto"/>
                    <w:left w:val="none" w:sz="0" w:space="0" w:color="auto"/>
                    <w:bottom w:val="none" w:sz="0" w:space="0" w:color="auto"/>
                    <w:right w:val="none" w:sz="0" w:space="0" w:color="auto"/>
                  </w:divBdr>
                </w:div>
                <w:div w:id="396830990">
                  <w:marLeft w:val="0"/>
                  <w:marRight w:val="0"/>
                  <w:marTop w:val="0"/>
                  <w:marBottom w:val="0"/>
                  <w:divBdr>
                    <w:top w:val="none" w:sz="0" w:space="0" w:color="auto"/>
                    <w:left w:val="none" w:sz="0" w:space="0" w:color="auto"/>
                    <w:bottom w:val="none" w:sz="0" w:space="0" w:color="auto"/>
                    <w:right w:val="none" w:sz="0" w:space="0" w:color="auto"/>
                  </w:divBdr>
                </w:div>
              </w:divsChild>
            </w:div>
            <w:div w:id="588925716">
              <w:marLeft w:val="0"/>
              <w:marRight w:val="0"/>
              <w:marTop w:val="0"/>
              <w:marBottom w:val="0"/>
              <w:divBdr>
                <w:top w:val="none" w:sz="0" w:space="0" w:color="auto"/>
                <w:left w:val="none" w:sz="0" w:space="0" w:color="auto"/>
                <w:bottom w:val="none" w:sz="0" w:space="0" w:color="auto"/>
                <w:right w:val="none" w:sz="0" w:space="0" w:color="auto"/>
              </w:divBdr>
              <w:divsChild>
                <w:div w:id="663775896">
                  <w:marLeft w:val="0"/>
                  <w:marRight w:val="0"/>
                  <w:marTop w:val="0"/>
                  <w:marBottom w:val="0"/>
                  <w:divBdr>
                    <w:top w:val="none" w:sz="0" w:space="0" w:color="auto"/>
                    <w:left w:val="none" w:sz="0" w:space="0" w:color="auto"/>
                    <w:bottom w:val="none" w:sz="0" w:space="0" w:color="auto"/>
                    <w:right w:val="none" w:sz="0" w:space="0" w:color="auto"/>
                  </w:divBdr>
                </w:div>
                <w:div w:id="1700472295">
                  <w:marLeft w:val="0"/>
                  <w:marRight w:val="0"/>
                  <w:marTop w:val="0"/>
                  <w:marBottom w:val="0"/>
                  <w:divBdr>
                    <w:top w:val="none" w:sz="0" w:space="0" w:color="auto"/>
                    <w:left w:val="none" w:sz="0" w:space="0" w:color="auto"/>
                    <w:bottom w:val="none" w:sz="0" w:space="0" w:color="auto"/>
                    <w:right w:val="none" w:sz="0" w:space="0" w:color="auto"/>
                  </w:divBdr>
                </w:div>
              </w:divsChild>
            </w:div>
            <w:div w:id="710419821">
              <w:marLeft w:val="0"/>
              <w:marRight w:val="0"/>
              <w:marTop w:val="0"/>
              <w:marBottom w:val="0"/>
              <w:divBdr>
                <w:top w:val="none" w:sz="0" w:space="0" w:color="auto"/>
                <w:left w:val="none" w:sz="0" w:space="0" w:color="auto"/>
                <w:bottom w:val="none" w:sz="0" w:space="0" w:color="auto"/>
                <w:right w:val="none" w:sz="0" w:space="0" w:color="auto"/>
              </w:divBdr>
              <w:divsChild>
                <w:div w:id="1840584456">
                  <w:marLeft w:val="0"/>
                  <w:marRight w:val="0"/>
                  <w:marTop w:val="0"/>
                  <w:marBottom w:val="0"/>
                  <w:divBdr>
                    <w:top w:val="none" w:sz="0" w:space="0" w:color="auto"/>
                    <w:left w:val="none" w:sz="0" w:space="0" w:color="auto"/>
                    <w:bottom w:val="none" w:sz="0" w:space="0" w:color="auto"/>
                    <w:right w:val="none" w:sz="0" w:space="0" w:color="auto"/>
                  </w:divBdr>
                </w:div>
              </w:divsChild>
            </w:div>
            <w:div w:id="802818631">
              <w:marLeft w:val="0"/>
              <w:marRight w:val="0"/>
              <w:marTop w:val="0"/>
              <w:marBottom w:val="0"/>
              <w:divBdr>
                <w:top w:val="none" w:sz="0" w:space="0" w:color="auto"/>
                <w:left w:val="none" w:sz="0" w:space="0" w:color="auto"/>
                <w:bottom w:val="none" w:sz="0" w:space="0" w:color="auto"/>
                <w:right w:val="none" w:sz="0" w:space="0" w:color="auto"/>
              </w:divBdr>
              <w:divsChild>
                <w:div w:id="23292751">
                  <w:marLeft w:val="0"/>
                  <w:marRight w:val="0"/>
                  <w:marTop w:val="0"/>
                  <w:marBottom w:val="0"/>
                  <w:divBdr>
                    <w:top w:val="none" w:sz="0" w:space="0" w:color="auto"/>
                    <w:left w:val="none" w:sz="0" w:space="0" w:color="auto"/>
                    <w:bottom w:val="none" w:sz="0" w:space="0" w:color="auto"/>
                    <w:right w:val="none" w:sz="0" w:space="0" w:color="auto"/>
                  </w:divBdr>
                </w:div>
                <w:div w:id="1480268766">
                  <w:marLeft w:val="0"/>
                  <w:marRight w:val="0"/>
                  <w:marTop w:val="0"/>
                  <w:marBottom w:val="0"/>
                  <w:divBdr>
                    <w:top w:val="none" w:sz="0" w:space="0" w:color="auto"/>
                    <w:left w:val="none" w:sz="0" w:space="0" w:color="auto"/>
                    <w:bottom w:val="none" w:sz="0" w:space="0" w:color="auto"/>
                    <w:right w:val="none" w:sz="0" w:space="0" w:color="auto"/>
                  </w:divBdr>
                </w:div>
              </w:divsChild>
            </w:div>
            <w:div w:id="1001393414">
              <w:marLeft w:val="0"/>
              <w:marRight w:val="0"/>
              <w:marTop w:val="0"/>
              <w:marBottom w:val="0"/>
              <w:divBdr>
                <w:top w:val="none" w:sz="0" w:space="0" w:color="auto"/>
                <w:left w:val="none" w:sz="0" w:space="0" w:color="auto"/>
                <w:bottom w:val="none" w:sz="0" w:space="0" w:color="auto"/>
                <w:right w:val="none" w:sz="0" w:space="0" w:color="auto"/>
              </w:divBdr>
              <w:divsChild>
                <w:div w:id="104927922">
                  <w:marLeft w:val="0"/>
                  <w:marRight w:val="0"/>
                  <w:marTop w:val="0"/>
                  <w:marBottom w:val="0"/>
                  <w:divBdr>
                    <w:top w:val="none" w:sz="0" w:space="0" w:color="auto"/>
                    <w:left w:val="none" w:sz="0" w:space="0" w:color="auto"/>
                    <w:bottom w:val="none" w:sz="0" w:space="0" w:color="auto"/>
                    <w:right w:val="none" w:sz="0" w:space="0" w:color="auto"/>
                  </w:divBdr>
                </w:div>
                <w:div w:id="1679623292">
                  <w:marLeft w:val="0"/>
                  <w:marRight w:val="0"/>
                  <w:marTop w:val="0"/>
                  <w:marBottom w:val="0"/>
                  <w:divBdr>
                    <w:top w:val="none" w:sz="0" w:space="0" w:color="auto"/>
                    <w:left w:val="none" w:sz="0" w:space="0" w:color="auto"/>
                    <w:bottom w:val="none" w:sz="0" w:space="0" w:color="auto"/>
                    <w:right w:val="none" w:sz="0" w:space="0" w:color="auto"/>
                  </w:divBdr>
                </w:div>
              </w:divsChild>
            </w:div>
            <w:div w:id="1066730265">
              <w:marLeft w:val="0"/>
              <w:marRight w:val="0"/>
              <w:marTop w:val="0"/>
              <w:marBottom w:val="0"/>
              <w:divBdr>
                <w:top w:val="none" w:sz="0" w:space="0" w:color="auto"/>
                <w:left w:val="none" w:sz="0" w:space="0" w:color="auto"/>
                <w:bottom w:val="none" w:sz="0" w:space="0" w:color="auto"/>
                <w:right w:val="none" w:sz="0" w:space="0" w:color="auto"/>
              </w:divBdr>
              <w:divsChild>
                <w:div w:id="475923351">
                  <w:marLeft w:val="0"/>
                  <w:marRight w:val="0"/>
                  <w:marTop w:val="0"/>
                  <w:marBottom w:val="0"/>
                  <w:divBdr>
                    <w:top w:val="none" w:sz="0" w:space="0" w:color="auto"/>
                    <w:left w:val="none" w:sz="0" w:space="0" w:color="auto"/>
                    <w:bottom w:val="none" w:sz="0" w:space="0" w:color="auto"/>
                    <w:right w:val="none" w:sz="0" w:space="0" w:color="auto"/>
                  </w:divBdr>
                </w:div>
              </w:divsChild>
            </w:div>
            <w:div w:id="1140146996">
              <w:marLeft w:val="0"/>
              <w:marRight w:val="0"/>
              <w:marTop w:val="0"/>
              <w:marBottom w:val="0"/>
              <w:divBdr>
                <w:top w:val="none" w:sz="0" w:space="0" w:color="auto"/>
                <w:left w:val="none" w:sz="0" w:space="0" w:color="auto"/>
                <w:bottom w:val="none" w:sz="0" w:space="0" w:color="auto"/>
                <w:right w:val="none" w:sz="0" w:space="0" w:color="auto"/>
              </w:divBdr>
              <w:divsChild>
                <w:div w:id="1500778265">
                  <w:marLeft w:val="0"/>
                  <w:marRight w:val="0"/>
                  <w:marTop w:val="0"/>
                  <w:marBottom w:val="0"/>
                  <w:divBdr>
                    <w:top w:val="none" w:sz="0" w:space="0" w:color="auto"/>
                    <w:left w:val="none" w:sz="0" w:space="0" w:color="auto"/>
                    <w:bottom w:val="none" w:sz="0" w:space="0" w:color="auto"/>
                    <w:right w:val="none" w:sz="0" w:space="0" w:color="auto"/>
                  </w:divBdr>
                </w:div>
              </w:divsChild>
            </w:div>
            <w:div w:id="1687319730">
              <w:marLeft w:val="0"/>
              <w:marRight w:val="0"/>
              <w:marTop w:val="0"/>
              <w:marBottom w:val="0"/>
              <w:divBdr>
                <w:top w:val="none" w:sz="0" w:space="0" w:color="auto"/>
                <w:left w:val="none" w:sz="0" w:space="0" w:color="auto"/>
                <w:bottom w:val="none" w:sz="0" w:space="0" w:color="auto"/>
                <w:right w:val="none" w:sz="0" w:space="0" w:color="auto"/>
              </w:divBdr>
              <w:divsChild>
                <w:div w:id="606356791">
                  <w:marLeft w:val="0"/>
                  <w:marRight w:val="0"/>
                  <w:marTop w:val="0"/>
                  <w:marBottom w:val="0"/>
                  <w:divBdr>
                    <w:top w:val="none" w:sz="0" w:space="0" w:color="auto"/>
                    <w:left w:val="none" w:sz="0" w:space="0" w:color="auto"/>
                    <w:bottom w:val="none" w:sz="0" w:space="0" w:color="auto"/>
                    <w:right w:val="none" w:sz="0" w:space="0" w:color="auto"/>
                  </w:divBdr>
                </w:div>
                <w:div w:id="1880509221">
                  <w:marLeft w:val="0"/>
                  <w:marRight w:val="0"/>
                  <w:marTop w:val="0"/>
                  <w:marBottom w:val="0"/>
                  <w:divBdr>
                    <w:top w:val="none" w:sz="0" w:space="0" w:color="auto"/>
                    <w:left w:val="none" w:sz="0" w:space="0" w:color="auto"/>
                    <w:bottom w:val="none" w:sz="0" w:space="0" w:color="auto"/>
                    <w:right w:val="none" w:sz="0" w:space="0" w:color="auto"/>
                  </w:divBdr>
                </w:div>
              </w:divsChild>
            </w:div>
            <w:div w:id="1827551810">
              <w:marLeft w:val="0"/>
              <w:marRight w:val="0"/>
              <w:marTop w:val="0"/>
              <w:marBottom w:val="0"/>
              <w:divBdr>
                <w:top w:val="none" w:sz="0" w:space="0" w:color="auto"/>
                <w:left w:val="none" w:sz="0" w:space="0" w:color="auto"/>
                <w:bottom w:val="none" w:sz="0" w:space="0" w:color="auto"/>
                <w:right w:val="none" w:sz="0" w:space="0" w:color="auto"/>
              </w:divBdr>
              <w:divsChild>
                <w:div w:id="1215047762">
                  <w:marLeft w:val="0"/>
                  <w:marRight w:val="0"/>
                  <w:marTop w:val="0"/>
                  <w:marBottom w:val="0"/>
                  <w:divBdr>
                    <w:top w:val="none" w:sz="0" w:space="0" w:color="auto"/>
                    <w:left w:val="none" w:sz="0" w:space="0" w:color="auto"/>
                    <w:bottom w:val="none" w:sz="0" w:space="0" w:color="auto"/>
                    <w:right w:val="none" w:sz="0" w:space="0" w:color="auto"/>
                  </w:divBdr>
                </w:div>
                <w:div w:id="1653216113">
                  <w:marLeft w:val="0"/>
                  <w:marRight w:val="0"/>
                  <w:marTop w:val="0"/>
                  <w:marBottom w:val="0"/>
                  <w:divBdr>
                    <w:top w:val="none" w:sz="0" w:space="0" w:color="auto"/>
                    <w:left w:val="none" w:sz="0" w:space="0" w:color="auto"/>
                    <w:bottom w:val="none" w:sz="0" w:space="0" w:color="auto"/>
                    <w:right w:val="none" w:sz="0" w:space="0" w:color="auto"/>
                  </w:divBdr>
                </w:div>
              </w:divsChild>
            </w:div>
            <w:div w:id="1912419629">
              <w:marLeft w:val="0"/>
              <w:marRight w:val="0"/>
              <w:marTop w:val="0"/>
              <w:marBottom w:val="0"/>
              <w:divBdr>
                <w:top w:val="none" w:sz="0" w:space="0" w:color="auto"/>
                <w:left w:val="none" w:sz="0" w:space="0" w:color="auto"/>
                <w:bottom w:val="none" w:sz="0" w:space="0" w:color="auto"/>
                <w:right w:val="none" w:sz="0" w:space="0" w:color="auto"/>
              </w:divBdr>
              <w:divsChild>
                <w:div w:id="368574622">
                  <w:marLeft w:val="0"/>
                  <w:marRight w:val="0"/>
                  <w:marTop w:val="0"/>
                  <w:marBottom w:val="0"/>
                  <w:divBdr>
                    <w:top w:val="none" w:sz="0" w:space="0" w:color="auto"/>
                    <w:left w:val="none" w:sz="0" w:space="0" w:color="auto"/>
                    <w:bottom w:val="none" w:sz="0" w:space="0" w:color="auto"/>
                    <w:right w:val="none" w:sz="0" w:space="0" w:color="auto"/>
                  </w:divBdr>
                </w:div>
                <w:div w:id="8892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4B3A927637E4FB4A27709F56D0188" ma:contentTypeVersion="13" ma:contentTypeDescription="Create a new document." ma:contentTypeScope="" ma:versionID="4cc1e505190f746fc6216844e744d422">
  <xsd:schema xmlns:xsd="http://www.w3.org/2001/XMLSchema" xmlns:xs="http://www.w3.org/2001/XMLSchema" xmlns:p="http://schemas.microsoft.com/office/2006/metadata/properties" xmlns:ns2="a869cbbb-1bb9-4963-a7a7-9d7b5b78f0b7" xmlns:ns3="d3fb5b8a-9799-4433-abb5-342c7d6ce932" targetNamespace="http://schemas.microsoft.com/office/2006/metadata/properties" ma:root="true" ma:fieldsID="d25e356f4d390e9f11590b3620661072" ns2:_="" ns3:_="">
    <xsd:import namespace="a869cbbb-1bb9-4963-a7a7-9d7b5b78f0b7"/>
    <xsd:import namespace="d3fb5b8a-9799-4433-abb5-342c7d6ce9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9cbbb-1bb9-4963-a7a7-9d7b5b78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ad15643-4cd9-4725-b4de-befcc4113b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b5b8a-9799-4433-abb5-342c7d6ce9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73fcddd-fcaa-46a9-8bfa-382543d7d401}" ma:internalName="TaxCatchAll" ma:showField="CatchAllData" ma:web="d3fb5b8a-9799-4433-abb5-342c7d6ce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3fb5b8a-9799-4433-abb5-342c7d6ce932">
      <UserInfo>
        <DisplayName>New Product Leadership Team Members</DisplayName>
        <AccountId>7</AccountId>
        <AccountType/>
      </UserInfo>
      <UserInfo>
        <DisplayName>Jian Savignon</DisplayName>
        <AccountId>54</AccountId>
        <AccountType/>
      </UserInfo>
      <UserInfo>
        <DisplayName>Ellis Friend</DisplayName>
        <AccountId>53</AccountId>
        <AccountType/>
      </UserInfo>
    </SharedWithUsers>
    <lcf76f155ced4ddcb4097134ff3c332f xmlns="a869cbbb-1bb9-4963-a7a7-9d7b5b78f0b7">
      <Terms xmlns="http://schemas.microsoft.com/office/infopath/2007/PartnerControls"/>
    </lcf76f155ced4ddcb4097134ff3c332f>
    <TaxCatchAll xmlns="d3fb5b8a-9799-4433-abb5-342c7d6ce932" xsi:nil="true"/>
  </documentManagement>
</p:properties>
</file>

<file path=customXml/itemProps1.xml><?xml version="1.0" encoding="utf-8"?>
<ds:datastoreItem xmlns:ds="http://schemas.openxmlformats.org/officeDocument/2006/customXml" ds:itemID="{D7864F36-F9B5-4819-9C42-D4C268E4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9cbbb-1bb9-4963-a7a7-9d7b5b78f0b7"/>
    <ds:schemaRef ds:uri="d3fb5b8a-9799-4433-abb5-342c7d6ce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D8780-042E-4525-B621-277DDDA1CCD3}">
  <ds:schemaRefs>
    <ds:schemaRef ds:uri="http://schemas.openxmlformats.org/officeDocument/2006/bibliography"/>
  </ds:schemaRefs>
</ds:datastoreItem>
</file>

<file path=customXml/itemProps3.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4.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 ds:uri="d3fb5b8a-9799-4433-abb5-342c7d6ce932"/>
    <ds:schemaRef ds:uri="a869cbbb-1bb9-4963-a7a7-9d7b5b78f0b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4527</Characters>
  <Application>Microsoft Office Word</Application>
  <DocSecurity>4</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Inigo Llorente Pintor</cp:lastModifiedBy>
  <cp:revision>27</cp:revision>
  <cp:lastPrinted>2020-12-17T17:24:00Z</cp:lastPrinted>
  <dcterms:created xsi:type="dcterms:W3CDTF">2024-02-07T00:41:00Z</dcterms:created>
  <dcterms:modified xsi:type="dcterms:W3CDTF">2024-03-23T00:28:00Z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0x0101001224B3A927637E4FB4A27709F56D0188</vt:lpwstr>
  </property>
  <property fmtid="{D5CDD505-2E9C-101B-9397-08002B2CF9AE}" pid="3" name="MediaServiceImageTags">
    <vt:lpwstr/>
  </property>
</Properties>
</file>